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A7" w:rsidRPr="009B7AD8" w:rsidRDefault="00427BA7" w:rsidP="00427BA7">
      <w:pPr>
        <w:jc w:val="center"/>
        <w:rPr>
          <w:b/>
          <w:sz w:val="18"/>
          <w:szCs w:val="18"/>
        </w:rPr>
      </w:pPr>
      <w:r w:rsidRPr="009B7AD8">
        <w:rPr>
          <w:b/>
          <w:sz w:val="18"/>
          <w:szCs w:val="18"/>
        </w:rPr>
        <w:t xml:space="preserve">ДОГОВОР  </w:t>
      </w:r>
    </w:p>
    <w:p w:rsidR="00935E19" w:rsidRPr="009B7AD8" w:rsidRDefault="00427BA7" w:rsidP="00427BA7">
      <w:pPr>
        <w:widowControl w:val="0"/>
        <w:spacing w:line="240" w:lineRule="exact"/>
        <w:jc w:val="center"/>
        <w:rPr>
          <w:sz w:val="18"/>
          <w:szCs w:val="18"/>
        </w:rPr>
      </w:pPr>
      <w:r w:rsidRPr="009B7AD8">
        <w:rPr>
          <w:b/>
          <w:sz w:val="18"/>
          <w:szCs w:val="18"/>
        </w:rPr>
        <w:t>на оказание платных медицинских услуг</w:t>
      </w:r>
      <w:r w:rsidR="00935E19" w:rsidRPr="009B7AD8">
        <w:rPr>
          <w:sz w:val="18"/>
          <w:szCs w:val="18"/>
        </w:rPr>
        <w:t xml:space="preserve"> № </w:t>
      </w:r>
      <w:bookmarkStart w:id="0" w:name="dognomer"/>
      <w:r w:rsidR="00935E19" w:rsidRPr="009B7AD8">
        <w:rPr>
          <w:sz w:val="18"/>
          <w:szCs w:val="18"/>
        </w:rPr>
        <w:t>________</w:t>
      </w:r>
      <w:bookmarkEnd w:id="0"/>
    </w:p>
    <w:p w:rsidR="00935E19" w:rsidRPr="009B7AD8" w:rsidRDefault="00935E19" w:rsidP="00935E19">
      <w:pPr>
        <w:widowControl w:val="0"/>
        <w:tabs>
          <w:tab w:val="right" w:pos="9356"/>
        </w:tabs>
        <w:jc w:val="center"/>
        <w:rPr>
          <w:b/>
          <w:sz w:val="18"/>
          <w:szCs w:val="18"/>
        </w:rPr>
      </w:pPr>
      <w:r w:rsidRPr="009B7AD8">
        <w:rPr>
          <w:color w:val="000000"/>
          <w:sz w:val="18"/>
          <w:szCs w:val="18"/>
        </w:rPr>
        <w:t xml:space="preserve">г. Благовещенск </w:t>
      </w:r>
      <w:r w:rsidR="00427BA7" w:rsidRPr="009B7AD8">
        <w:rPr>
          <w:color w:val="000000"/>
          <w:sz w:val="18"/>
          <w:szCs w:val="18"/>
        </w:rPr>
        <w:tab/>
      </w:r>
      <w:r w:rsidRPr="009B7AD8">
        <w:rPr>
          <w:sz w:val="18"/>
          <w:szCs w:val="18"/>
        </w:rPr>
        <w:t xml:space="preserve">от </w:t>
      </w:r>
      <w:r w:rsidR="0088062B">
        <w:rPr>
          <w:sz w:val="18"/>
          <w:szCs w:val="18"/>
        </w:rPr>
        <w:t>01</w:t>
      </w:r>
      <w:r w:rsidR="00BA6D4C">
        <w:rPr>
          <w:sz w:val="18"/>
          <w:szCs w:val="18"/>
        </w:rPr>
        <w:t>.0</w:t>
      </w:r>
      <w:r w:rsidR="0088062B">
        <w:rPr>
          <w:sz w:val="18"/>
          <w:szCs w:val="18"/>
        </w:rPr>
        <w:t>6</w:t>
      </w:r>
      <w:r w:rsidR="00BA6D4C">
        <w:rPr>
          <w:sz w:val="18"/>
          <w:szCs w:val="18"/>
        </w:rPr>
        <w:t>.2025</w:t>
      </w:r>
      <w:r w:rsidRPr="009B7AD8">
        <w:rPr>
          <w:sz w:val="18"/>
          <w:szCs w:val="18"/>
        </w:rPr>
        <w:t xml:space="preserve"> г.</w:t>
      </w:r>
    </w:p>
    <w:p w:rsidR="00935E19" w:rsidRPr="00744FA3" w:rsidRDefault="00935E19" w:rsidP="00935E19">
      <w:pPr>
        <w:widowControl w:val="0"/>
        <w:contextualSpacing/>
        <w:jc w:val="both"/>
        <w:rPr>
          <w:b/>
          <w:color w:val="D9D9D9" w:themeColor="background1" w:themeShade="D9"/>
          <w:sz w:val="18"/>
          <w:szCs w:val="18"/>
        </w:rPr>
      </w:pPr>
    </w:p>
    <w:p w:rsidR="00935E19" w:rsidRPr="009B7AD8" w:rsidRDefault="007651BD" w:rsidP="00935E19">
      <w:pPr>
        <w:widowControl w:val="0"/>
        <w:ind w:firstLine="708"/>
        <w:contextualSpacing/>
        <w:jc w:val="both"/>
        <w:rPr>
          <w:b/>
          <w:sz w:val="18"/>
          <w:szCs w:val="18"/>
        </w:rPr>
      </w:pPr>
      <w:r w:rsidRPr="009B7AD8">
        <w:rPr>
          <w:b/>
          <w:sz w:val="18"/>
          <w:szCs w:val="18"/>
        </w:rPr>
        <w:t>Общество с ограниченной ответственностью «КЛИНИКА МЕДЛАЙН-ПРЕМЬЕР»</w:t>
      </w:r>
      <w:r w:rsidRPr="009B7AD8">
        <w:rPr>
          <w:sz w:val="18"/>
          <w:szCs w:val="18"/>
        </w:rPr>
        <w:t xml:space="preserve"> (юридический адрес: 6750000 Амурская область, г. Благовещенск, ул. Ленина, д. 130) действующее в соответствии с лицензией на осуществление медицинской деятельности № ЛО41-00110-28/00369840 от 11.02.2021 г. выданной Министерством здравоохранения Амурской области (</w:t>
      </w:r>
      <w:smartTag w:uri="urn:schemas-microsoft-com:office:smarttags" w:element="metricconverter">
        <w:smartTagPr>
          <w:attr w:name="ProductID" w:val="675000 г"/>
        </w:smartTagPr>
        <w:r w:rsidRPr="009B7AD8">
          <w:rPr>
            <w:sz w:val="18"/>
            <w:szCs w:val="18"/>
          </w:rPr>
          <w:t>675000 г</w:t>
        </w:r>
      </w:smartTag>
      <w:r w:rsidRPr="009B7AD8">
        <w:rPr>
          <w:sz w:val="18"/>
          <w:szCs w:val="18"/>
        </w:rPr>
        <w:t>. Благовещенск, ул. Ленина, 135, тел. 200-765), зарегистрированное Межрайонной инспекцией Федеральной налоговой службы № 1 по Амурской области 13.11.2018 г. за ОГРН 1182801010336, ИНН/КПП 2801245461/280101001 в лице Генерального директора Тарасовской Екатерины Николаевны, действующей на основании Устава, далее именуемое «Исполнитель»,</w:t>
      </w:r>
      <w:r w:rsidR="00935E19" w:rsidRPr="009B7AD8">
        <w:rPr>
          <w:sz w:val="18"/>
          <w:szCs w:val="18"/>
        </w:rPr>
        <w:t xml:space="preserve"> с одной стороны и гражданин/законный представитель/заказчик</w:t>
      </w:r>
    </w:p>
    <w:p w:rsidR="00935E19" w:rsidRPr="009B7AD8" w:rsidRDefault="0088062B" w:rsidP="009B7AD8">
      <w:pPr>
        <w:widowControl w:val="0"/>
        <w:pBdr>
          <w:bottom w:val="single" w:sz="4" w:space="1" w:color="auto"/>
        </w:pBdr>
        <w:contextualSpacing/>
        <w:jc w:val="both"/>
        <w:rPr>
          <w:b/>
          <w:sz w:val="18"/>
          <w:szCs w:val="18"/>
        </w:rPr>
      </w:pPr>
      <w:bookmarkStart w:id="1" w:name="fio"/>
      <w:bookmarkEnd w:id="1"/>
      <w:r>
        <w:rPr>
          <w:b/>
          <w:sz w:val="18"/>
          <w:szCs w:val="18"/>
        </w:rPr>
        <w:t xml:space="preserve">  </w:t>
      </w:r>
    </w:p>
    <w:p w:rsidR="00935E19" w:rsidRPr="009B7AD8" w:rsidRDefault="00935E19" w:rsidP="00935E19">
      <w:pPr>
        <w:widowControl w:val="0"/>
        <w:contextualSpacing/>
        <w:jc w:val="center"/>
        <w:rPr>
          <w:b/>
          <w:sz w:val="18"/>
          <w:szCs w:val="18"/>
        </w:rPr>
      </w:pPr>
      <w:r w:rsidRPr="009B7AD8">
        <w:rPr>
          <w:sz w:val="18"/>
          <w:szCs w:val="18"/>
        </w:rPr>
        <w:t>Ф.И.О. гражданина/законного представителя/заказчика</w:t>
      </w:r>
    </w:p>
    <w:p w:rsidR="00935E19" w:rsidRPr="009B7AD8" w:rsidRDefault="00935E19" w:rsidP="00935E19">
      <w:pPr>
        <w:widowControl w:val="0"/>
        <w:contextualSpacing/>
        <w:jc w:val="both"/>
        <w:rPr>
          <w:b/>
          <w:sz w:val="18"/>
          <w:szCs w:val="18"/>
        </w:rPr>
      </w:pPr>
      <w:r w:rsidRPr="009B7AD8">
        <w:rPr>
          <w:sz w:val="18"/>
          <w:szCs w:val="18"/>
        </w:rPr>
        <w:t>дата рождения</w:t>
      </w:r>
      <w:bookmarkStart w:id="2" w:name="dr"/>
      <w:sdt>
        <w:sdtPr>
          <w:rPr>
            <w:sz w:val="18"/>
            <w:szCs w:val="18"/>
          </w:rPr>
          <w:id w:val="1798263936"/>
          <w:placeholder>
            <w:docPart w:val="3C6D09E5920548D787C5AA6095D2907E"/>
          </w:placeholder>
          <w:text/>
        </w:sdtPr>
        <w:sdtEndPr/>
        <w:sdtContent>
          <w:bookmarkEnd w:id="2"/>
          <w:r w:rsidR="0088062B">
            <w:rPr>
              <w:sz w:val="18"/>
              <w:szCs w:val="18"/>
            </w:rPr>
            <w:t>_______________</w:t>
          </w:r>
        </w:sdtContent>
      </w:sdt>
      <w:r w:rsidRPr="009B7AD8">
        <w:rPr>
          <w:sz w:val="18"/>
          <w:szCs w:val="18"/>
        </w:rPr>
        <w:t xml:space="preserve">,   </w:t>
      </w:r>
      <w:r w:rsidR="00BA6D4C">
        <w:rPr>
          <w:sz w:val="18"/>
          <w:szCs w:val="18"/>
        </w:rPr>
        <w:t xml:space="preserve">Паспорт  </w:t>
      </w:r>
      <w:r w:rsidR="0088062B">
        <w:rPr>
          <w:sz w:val="18"/>
          <w:szCs w:val="18"/>
        </w:rPr>
        <w:t>_____ №</w:t>
      </w:r>
      <w:r w:rsidR="00BA6D4C">
        <w:rPr>
          <w:sz w:val="18"/>
          <w:szCs w:val="18"/>
        </w:rPr>
        <w:t xml:space="preserve"> </w:t>
      </w:r>
      <w:r w:rsidR="0088062B">
        <w:rPr>
          <w:sz w:val="18"/>
          <w:szCs w:val="18"/>
        </w:rPr>
        <w:t>__________ выдан ______________________________________________________</w:t>
      </w:r>
    </w:p>
    <w:p w:rsidR="00935E19" w:rsidRPr="009B7AD8" w:rsidRDefault="00935E19" w:rsidP="00935E19">
      <w:pPr>
        <w:widowControl w:val="0"/>
        <w:contextualSpacing/>
        <w:jc w:val="both"/>
        <w:rPr>
          <w:b/>
          <w:sz w:val="18"/>
          <w:szCs w:val="18"/>
        </w:rPr>
      </w:pPr>
      <w:r w:rsidRPr="009B7AD8">
        <w:rPr>
          <w:sz w:val="18"/>
          <w:szCs w:val="18"/>
        </w:rPr>
        <w:t>проживающий(</w:t>
      </w:r>
      <w:proofErr w:type="spellStart"/>
      <w:r w:rsidRPr="009B7AD8">
        <w:rPr>
          <w:sz w:val="18"/>
          <w:szCs w:val="18"/>
        </w:rPr>
        <w:t>ая</w:t>
      </w:r>
      <w:proofErr w:type="spellEnd"/>
      <w:r w:rsidRPr="009B7AD8">
        <w:rPr>
          <w:sz w:val="18"/>
          <w:szCs w:val="18"/>
        </w:rPr>
        <w:t xml:space="preserve">) по адресу </w:t>
      </w:r>
      <w:r w:rsidR="0088062B">
        <w:rPr>
          <w:sz w:val="18"/>
          <w:szCs w:val="18"/>
        </w:rPr>
        <w:t>___________________________________________________________________________________________</w:t>
      </w:r>
    </w:p>
    <w:p w:rsidR="00935E19" w:rsidRPr="009B7AD8" w:rsidRDefault="00935E19" w:rsidP="00935E19">
      <w:pPr>
        <w:widowControl w:val="0"/>
        <w:contextualSpacing/>
        <w:jc w:val="both"/>
        <w:rPr>
          <w:b/>
          <w:sz w:val="18"/>
          <w:szCs w:val="18"/>
        </w:rPr>
      </w:pPr>
      <w:r w:rsidRPr="009B7AD8">
        <w:rPr>
          <w:sz w:val="18"/>
          <w:szCs w:val="18"/>
        </w:rPr>
        <w:t xml:space="preserve">Телефон </w:t>
      </w:r>
      <w:r w:rsidR="0088062B">
        <w:rPr>
          <w:sz w:val="18"/>
          <w:szCs w:val="18"/>
        </w:rPr>
        <w:t>_____________________________________</w:t>
      </w:r>
    </w:p>
    <w:p w:rsidR="00935E19" w:rsidRPr="009B7AD8" w:rsidRDefault="00935E19" w:rsidP="00935E19">
      <w:pPr>
        <w:widowControl w:val="0"/>
        <w:contextualSpacing/>
        <w:jc w:val="both"/>
        <w:rPr>
          <w:b/>
          <w:sz w:val="18"/>
          <w:szCs w:val="18"/>
        </w:rPr>
      </w:pPr>
      <w:r w:rsidRPr="009B7AD8">
        <w:rPr>
          <w:sz w:val="18"/>
          <w:szCs w:val="18"/>
        </w:rPr>
        <w:t xml:space="preserve">являющийся законным представителем (мать, отец, усыновитель, опекун, попечитель) ребенка или лица, признанного недееспособным </w:t>
      </w:r>
    </w:p>
    <w:p w:rsidR="00935E19" w:rsidRPr="009B7AD8" w:rsidRDefault="0088062B" w:rsidP="00935E19">
      <w:pPr>
        <w:widowControl w:val="0"/>
        <w:contextualSpacing/>
        <w:jc w:val="both"/>
        <w:rPr>
          <w:b/>
          <w:sz w:val="18"/>
          <w:szCs w:val="18"/>
        </w:rPr>
      </w:pPr>
      <w:r>
        <w:rPr>
          <w:sz w:val="18"/>
          <w:szCs w:val="18"/>
        </w:rPr>
        <w:t>_____________________________________________________________________________________________________________________</w:t>
      </w:r>
    </w:p>
    <w:p w:rsidR="00935E19" w:rsidRPr="009B7AD8" w:rsidRDefault="00935E19" w:rsidP="00935E19">
      <w:pPr>
        <w:widowControl w:val="0"/>
        <w:contextualSpacing/>
        <w:jc w:val="center"/>
        <w:rPr>
          <w:b/>
          <w:sz w:val="18"/>
          <w:szCs w:val="18"/>
        </w:rPr>
      </w:pPr>
      <w:r w:rsidRPr="009B7AD8">
        <w:rPr>
          <w:sz w:val="18"/>
          <w:szCs w:val="18"/>
        </w:rPr>
        <w:t>(Ф.И.О. ребенка или недееспособного гражданина, дата рождения полностью)</w:t>
      </w:r>
    </w:p>
    <w:p w:rsidR="00935E19" w:rsidRPr="009B7AD8" w:rsidRDefault="00935E19" w:rsidP="00935E19">
      <w:pPr>
        <w:widowControl w:val="0"/>
        <w:contextualSpacing/>
        <w:jc w:val="both"/>
        <w:rPr>
          <w:b/>
          <w:sz w:val="18"/>
          <w:szCs w:val="18"/>
        </w:rPr>
      </w:pPr>
      <w:r w:rsidRPr="009B7AD8">
        <w:rPr>
          <w:sz w:val="18"/>
          <w:szCs w:val="18"/>
        </w:rPr>
        <w:t>на основании</w:t>
      </w:r>
      <w:r w:rsidR="0088062B">
        <w:rPr>
          <w:sz w:val="18"/>
          <w:szCs w:val="18"/>
        </w:rPr>
        <w:t xml:space="preserve"> __________________ __________ __________ от _____________</w:t>
      </w:r>
      <w:r w:rsidR="00BA6D4C">
        <w:rPr>
          <w:sz w:val="18"/>
          <w:szCs w:val="18"/>
        </w:rPr>
        <w:t xml:space="preserve"> </w:t>
      </w:r>
      <w:r w:rsidR="0088062B">
        <w:rPr>
          <w:sz w:val="18"/>
          <w:szCs w:val="18"/>
        </w:rPr>
        <w:t>выдан ___________________________________________ _____________________________________________________________________________________________________________________</w:t>
      </w:r>
    </w:p>
    <w:p w:rsidR="00935E19" w:rsidRPr="009B7AD8" w:rsidRDefault="00935E19" w:rsidP="00935E19">
      <w:pPr>
        <w:widowControl w:val="0"/>
        <w:contextualSpacing/>
        <w:jc w:val="center"/>
        <w:rPr>
          <w:b/>
          <w:sz w:val="18"/>
          <w:szCs w:val="18"/>
        </w:rPr>
      </w:pPr>
      <w:r w:rsidRPr="009B7AD8">
        <w:rPr>
          <w:sz w:val="18"/>
          <w:szCs w:val="18"/>
        </w:rPr>
        <w:t>(название и номер документа)</w:t>
      </w:r>
    </w:p>
    <w:p w:rsidR="00935E19" w:rsidRPr="009B7AD8" w:rsidRDefault="00935E19" w:rsidP="00935E19">
      <w:pPr>
        <w:widowControl w:val="0"/>
        <w:contextualSpacing/>
        <w:jc w:val="both"/>
        <w:rPr>
          <w:b/>
          <w:sz w:val="18"/>
          <w:szCs w:val="18"/>
        </w:rPr>
      </w:pPr>
      <w:r w:rsidRPr="009B7AD8">
        <w:rPr>
          <w:sz w:val="18"/>
          <w:szCs w:val="18"/>
        </w:rPr>
        <w:t xml:space="preserve">проживающего по </w:t>
      </w:r>
      <w:proofErr w:type="gramStart"/>
      <w:r w:rsidRPr="009B7AD8">
        <w:rPr>
          <w:sz w:val="18"/>
          <w:szCs w:val="18"/>
        </w:rPr>
        <w:t>адресу:_</w:t>
      </w:r>
      <w:proofErr w:type="gramEnd"/>
      <w:r w:rsidR="0088062B">
        <w:rPr>
          <w:sz w:val="18"/>
          <w:szCs w:val="18"/>
        </w:rPr>
        <w:t>____________________________________________________________________________________________</w:t>
      </w:r>
    </w:p>
    <w:p w:rsidR="00935E19" w:rsidRPr="009B7AD8" w:rsidRDefault="00935E19" w:rsidP="00935E19">
      <w:pPr>
        <w:widowControl w:val="0"/>
        <w:contextualSpacing/>
        <w:jc w:val="center"/>
        <w:rPr>
          <w:b/>
          <w:sz w:val="18"/>
          <w:szCs w:val="18"/>
        </w:rPr>
      </w:pPr>
      <w:r w:rsidRPr="009B7AD8">
        <w:rPr>
          <w:sz w:val="18"/>
          <w:szCs w:val="18"/>
        </w:rPr>
        <w:t>(в случае проживания не по месту жительства законного представителя)</w:t>
      </w:r>
    </w:p>
    <w:p w:rsidR="00935E19" w:rsidRPr="009B7AD8" w:rsidRDefault="00935E19" w:rsidP="00935E19">
      <w:pPr>
        <w:widowControl w:val="0"/>
        <w:contextualSpacing/>
        <w:jc w:val="center"/>
        <w:rPr>
          <w:b/>
          <w:sz w:val="18"/>
          <w:szCs w:val="18"/>
        </w:rPr>
      </w:pPr>
    </w:p>
    <w:p w:rsidR="00935E19" w:rsidRPr="009B7AD8" w:rsidRDefault="00935E19" w:rsidP="00935E19">
      <w:pPr>
        <w:widowControl w:val="0"/>
        <w:contextualSpacing/>
        <w:jc w:val="both"/>
        <w:rPr>
          <w:b/>
          <w:sz w:val="18"/>
          <w:szCs w:val="18"/>
        </w:rPr>
      </w:pPr>
      <w:r w:rsidRPr="009B7AD8">
        <w:rPr>
          <w:sz w:val="18"/>
          <w:szCs w:val="18"/>
        </w:rPr>
        <w:t>именуемый(</w:t>
      </w:r>
      <w:proofErr w:type="spellStart"/>
      <w:r w:rsidRPr="009B7AD8">
        <w:rPr>
          <w:sz w:val="18"/>
          <w:szCs w:val="18"/>
        </w:rPr>
        <w:t>ая</w:t>
      </w:r>
      <w:proofErr w:type="spellEnd"/>
      <w:r w:rsidRPr="009B7AD8">
        <w:rPr>
          <w:sz w:val="18"/>
          <w:szCs w:val="18"/>
        </w:rPr>
        <w:t>) в дальнейшем «Потребитель/Заказчик», с другой стороны, заключили настоящий Договор о нижеследующем:</w:t>
      </w:r>
    </w:p>
    <w:p w:rsidR="00935E19" w:rsidRPr="009B7AD8" w:rsidRDefault="00935E19" w:rsidP="00935E19">
      <w:pPr>
        <w:widowControl w:val="0"/>
        <w:contextualSpacing/>
        <w:jc w:val="both"/>
        <w:rPr>
          <w:b/>
          <w:sz w:val="18"/>
          <w:szCs w:val="18"/>
        </w:rPr>
      </w:pPr>
    </w:p>
    <w:p w:rsidR="00935E19" w:rsidRPr="009B7AD8" w:rsidRDefault="00935E19" w:rsidP="00935E19">
      <w:pPr>
        <w:pStyle w:val="a5"/>
        <w:widowControl w:val="0"/>
        <w:numPr>
          <w:ilvl w:val="0"/>
          <w:numId w:val="3"/>
        </w:numPr>
        <w:spacing w:after="0" w:line="240" w:lineRule="auto"/>
        <w:ind w:left="0" w:firstLine="0"/>
        <w:jc w:val="center"/>
        <w:rPr>
          <w:rFonts w:ascii="Times New Roman" w:hAnsi="Times New Roman"/>
          <w:sz w:val="18"/>
          <w:szCs w:val="18"/>
        </w:rPr>
      </w:pPr>
      <w:r w:rsidRPr="009B7AD8">
        <w:rPr>
          <w:rFonts w:ascii="Times New Roman" w:hAnsi="Times New Roman"/>
          <w:sz w:val="18"/>
          <w:szCs w:val="18"/>
        </w:rPr>
        <w:t>ПРЕДМЕТ ДОГОВОРА</w:t>
      </w:r>
    </w:p>
    <w:p w:rsidR="00935E19" w:rsidRPr="009B7AD8" w:rsidRDefault="00935E19" w:rsidP="00935E19">
      <w:pPr>
        <w:pStyle w:val="Text02"/>
        <w:widowControl w:val="0"/>
        <w:numPr>
          <w:ilvl w:val="1"/>
          <w:numId w:val="4"/>
        </w:numPr>
        <w:spacing w:line="240" w:lineRule="auto"/>
        <w:ind w:firstLine="567"/>
        <w:rPr>
          <w:sz w:val="18"/>
          <w:szCs w:val="18"/>
          <w:lang w:val="ru-RU"/>
        </w:rPr>
      </w:pPr>
      <w:r w:rsidRPr="009B7AD8">
        <w:rPr>
          <w:sz w:val="18"/>
          <w:szCs w:val="18"/>
          <w:lang w:val="ru-RU"/>
        </w:rPr>
        <w:t>В соответствии с настоящим договором Исполнитель обязуется оказывать Пациенту медицинские услуги, отвечающие требованиям, предъявляемым к методам диагностики, профилактики и лечения, разрешенным на территории РФ, а Заказчик обязуется своевременно оплачивать стоимость предоставляемых медицинских услуг, а также выполнять требования Исполнителя, обеспечивающие качественное предоставление медицинских услуг, включая сообщение необходимых для этого сведений.</w:t>
      </w:r>
    </w:p>
    <w:p w:rsidR="00935E19" w:rsidRPr="009B7AD8" w:rsidRDefault="00935E19" w:rsidP="00935E19">
      <w:pPr>
        <w:pStyle w:val="Text02"/>
        <w:widowControl w:val="0"/>
        <w:numPr>
          <w:ilvl w:val="1"/>
          <w:numId w:val="4"/>
        </w:numPr>
        <w:spacing w:line="240" w:lineRule="auto"/>
        <w:ind w:firstLine="567"/>
        <w:rPr>
          <w:color w:val="auto"/>
          <w:sz w:val="18"/>
          <w:szCs w:val="18"/>
          <w:lang w:val="ru-RU"/>
        </w:rPr>
      </w:pPr>
      <w:r w:rsidRPr="009B7AD8">
        <w:rPr>
          <w:color w:val="auto"/>
          <w:sz w:val="18"/>
          <w:szCs w:val="18"/>
          <w:lang w:val="ru-RU"/>
        </w:rPr>
        <w:t>Исполнитель обязуется оказывать Пациенту платные медицинские услуги, а Заказчик обязуется оплатить оказанные услуги на условиях настоящего договора.</w:t>
      </w:r>
    </w:p>
    <w:p w:rsidR="00935E19" w:rsidRPr="009B7AD8" w:rsidRDefault="00935E19" w:rsidP="00935E19">
      <w:pPr>
        <w:pStyle w:val="31"/>
        <w:widowControl w:val="0"/>
        <w:numPr>
          <w:ilvl w:val="1"/>
          <w:numId w:val="4"/>
        </w:numPr>
        <w:spacing w:after="0" w:line="240" w:lineRule="auto"/>
        <w:ind w:left="0" w:firstLine="567"/>
        <w:jc w:val="both"/>
        <w:rPr>
          <w:rFonts w:ascii="Times New Roman" w:hAnsi="Times New Roman" w:cs="Times New Roman"/>
          <w:b w:val="0"/>
          <w:color w:val="auto"/>
          <w:sz w:val="18"/>
          <w:szCs w:val="18"/>
        </w:rPr>
      </w:pPr>
      <w:r w:rsidRPr="009B7AD8">
        <w:rPr>
          <w:rFonts w:ascii="Times New Roman" w:hAnsi="Times New Roman" w:cs="Times New Roman"/>
          <w:b w:val="0"/>
          <w:color w:val="auto"/>
          <w:sz w:val="18"/>
          <w:szCs w:val="18"/>
        </w:rPr>
        <w:t>Медицинские услуги оказываются Исполнителем на основании лицензии на осуществление медицинской деятельности № Л041-00110-28/00369840 от 11.02.2021 выданной Министерством здравоохранения Амурской области (675000 г. Благовещенск, ул. Ленина, 135, тел. 200-765), с внесенными изменениями № 511 от 18.07.2022. Лицензия действует бессрочно.</w:t>
      </w:r>
    </w:p>
    <w:p w:rsidR="00935E19" w:rsidRPr="009B7AD8" w:rsidRDefault="00935E19" w:rsidP="00935E19">
      <w:pPr>
        <w:pStyle w:val="Text02"/>
        <w:widowControl w:val="0"/>
        <w:numPr>
          <w:ilvl w:val="1"/>
          <w:numId w:val="4"/>
        </w:numPr>
        <w:spacing w:line="240" w:lineRule="auto"/>
        <w:ind w:firstLine="567"/>
        <w:rPr>
          <w:color w:val="auto"/>
          <w:sz w:val="18"/>
          <w:szCs w:val="18"/>
          <w:lang w:val="ru-RU"/>
        </w:rPr>
      </w:pPr>
      <w:r w:rsidRPr="009B7AD8">
        <w:rPr>
          <w:color w:val="auto"/>
          <w:sz w:val="18"/>
          <w:szCs w:val="18"/>
          <w:lang w:val="ru-RU"/>
        </w:rPr>
        <w:t xml:space="preserve">Исполнитель оказывает платные медицинские услуги в соответствии с перечнем услуг, указанных в выданной Исполнителю лицензии на осуществление медицинской деятельности: </w:t>
      </w:r>
    </w:p>
    <w:p w:rsidR="00935E19" w:rsidRPr="009B7AD8" w:rsidRDefault="00935E19" w:rsidP="00935E19">
      <w:pPr>
        <w:pStyle w:val="a5"/>
        <w:widowControl w:val="0"/>
        <w:tabs>
          <w:tab w:val="left" w:pos="0"/>
        </w:tabs>
        <w:spacing w:after="0" w:line="240" w:lineRule="auto"/>
        <w:ind w:left="0" w:firstLine="567"/>
        <w:jc w:val="both"/>
        <w:rPr>
          <w:rFonts w:ascii="Times New Roman" w:hAnsi="Times New Roman"/>
          <w:b/>
          <w:sz w:val="18"/>
          <w:szCs w:val="18"/>
        </w:rPr>
      </w:pPr>
      <w:r w:rsidRPr="009B7AD8">
        <w:rPr>
          <w:rFonts w:ascii="Times New Roman" w:hAnsi="Times New Roman"/>
          <w:sz w:val="18"/>
          <w:szCs w:val="18"/>
        </w:rPr>
        <w:t>При оказании первичной, в том числе доврачебной, врачебной и специализированной, медико-санитарной помощи организует и выполняет следующие работы (услуги):</w:t>
      </w:r>
    </w:p>
    <w:p w:rsidR="00935E19" w:rsidRPr="009B7AD8" w:rsidRDefault="00935E19" w:rsidP="00935E19">
      <w:pPr>
        <w:pStyle w:val="a5"/>
        <w:widowControl w:val="0"/>
        <w:numPr>
          <w:ilvl w:val="0"/>
          <w:numId w:val="5"/>
        </w:numPr>
        <w:tabs>
          <w:tab w:val="left" w:pos="851"/>
        </w:tabs>
        <w:spacing w:after="0" w:line="240" w:lineRule="auto"/>
        <w:ind w:left="0" w:firstLine="567"/>
        <w:jc w:val="both"/>
        <w:rPr>
          <w:rFonts w:ascii="Times New Roman" w:hAnsi="Times New Roman"/>
          <w:b/>
          <w:sz w:val="18"/>
          <w:szCs w:val="18"/>
        </w:rPr>
      </w:pPr>
      <w:r w:rsidRPr="009B7AD8">
        <w:rPr>
          <w:rFonts w:ascii="Times New Roman" w:hAnsi="Times New Roman"/>
          <w:sz w:val="18"/>
          <w:szCs w:val="18"/>
        </w:rPr>
        <w:t>при оказании первичной доврачебной медико-санитарной помощи в амбулаторных условиях по: акушерскому делу, анестезиологии и реаниматологии, лабораторной диагностике, лечебной физкультуре; медицинскому массажу, рентгенологии; сестринскому делу; сестринскому делу в косметологии; физиотерапии; функциональной диагностике;</w:t>
      </w:r>
    </w:p>
    <w:p w:rsidR="00935E19" w:rsidRPr="009B7AD8" w:rsidRDefault="00935E19" w:rsidP="00935E19">
      <w:pPr>
        <w:pStyle w:val="Text02"/>
        <w:widowControl w:val="0"/>
        <w:numPr>
          <w:ilvl w:val="0"/>
          <w:numId w:val="5"/>
        </w:numPr>
        <w:tabs>
          <w:tab w:val="clear" w:pos="6662"/>
          <w:tab w:val="right" w:leader="underscore" w:pos="851"/>
        </w:tabs>
        <w:spacing w:line="240" w:lineRule="auto"/>
        <w:ind w:left="0" w:firstLine="567"/>
        <w:rPr>
          <w:color w:val="auto"/>
          <w:sz w:val="18"/>
          <w:szCs w:val="18"/>
          <w:lang w:val="ru-RU"/>
        </w:rPr>
      </w:pPr>
      <w:r w:rsidRPr="009B7AD8">
        <w:rPr>
          <w:color w:val="auto"/>
          <w:sz w:val="18"/>
          <w:szCs w:val="18"/>
          <w:lang w:val="ru-RU"/>
        </w:rPr>
        <w:t xml:space="preserve">при оказании первичной врачебной медико-санитарной помощи в амбулаторных условиях по: общей врачебной практике (семейной медицине); организации здравоохранения и общественному здоровью, эпидемиологии; педиатрии; терапии; </w:t>
      </w:r>
    </w:p>
    <w:p w:rsidR="00935E19" w:rsidRPr="009B7AD8" w:rsidRDefault="00935E19" w:rsidP="00935E19">
      <w:pPr>
        <w:pStyle w:val="Text02"/>
        <w:widowControl w:val="0"/>
        <w:numPr>
          <w:ilvl w:val="0"/>
          <w:numId w:val="5"/>
        </w:numPr>
        <w:tabs>
          <w:tab w:val="clear" w:pos="6662"/>
          <w:tab w:val="right" w:leader="underscore" w:pos="851"/>
        </w:tabs>
        <w:spacing w:line="240" w:lineRule="auto"/>
        <w:ind w:left="0" w:firstLine="567"/>
        <w:rPr>
          <w:color w:val="auto"/>
          <w:sz w:val="18"/>
          <w:szCs w:val="18"/>
          <w:lang w:val="ru-RU"/>
        </w:rPr>
      </w:pPr>
      <w:r w:rsidRPr="009B7AD8">
        <w:rPr>
          <w:color w:val="auto"/>
          <w:sz w:val="18"/>
          <w:szCs w:val="18"/>
          <w:lang w:val="ru-RU"/>
        </w:rPr>
        <w:t xml:space="preserve">при оказании первичной врачебной медико-санитарной помощи в условиях дневного стационара по: организации здравоохранения и общественному здоровью, эпидемиологии,  терапии; </w:t>
      </w:r>
    </w:p>
    <w:p w:rsidR="00935E19" w:rsidRPr="009B7AD8" w:rsidRDefault="00935E19" w:rsidP="00935E19">
      <w:pPr>
        <w:pStyle w:val="Text02"/>
        <w:widowControl w:val="0"/>
        <w:numPr>
          <w:ilvl w:val="0"/>
          <w:numId w:val="5"/>
        </w:numPr>
        <w:tabs>
          <w:tab w:val="clear" w:pos="6662"/>
          <w:tab w:val="right" w:leader="underscore" w:pos="851"/>
        </w:tabs>
        <w:spacing w:line="240" w:lineRule="auto"/>
        <w:ind w:left="0" w:firstLine="567"/>
        <w:rPr>
          <w:color w:val="auto"/>
          <w:sz w:val="18"/>
          <w:szCs w:val="18"/>
          <w:lang w:val="ru-RU"/>
        </w:rPr>
      </w:pPr>
      <w:r w:rsidRPr="009B7AD8">
        <w:rPr>
          <w:color w:val="auto"/>
          <w:sz w:val="18"/>
          <w:szCs w:val="18"/>
          <w:lang w:val="ru-RU"/>
        </w:rPr>
        <w:t xml:space="preserve">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аллергологии и иммунологии; анестезиологии и реаниматологии; гастроэнтерологии; гематологии; </w:t>
      </w:r>
      <w:proofErr w:type="spellStart"/>
      <w:r w:rsidRPr="009B7AD8">
        <w:rPr>
          <w:color w:val="auto"/>
          <w:sz w:val="18"/>
          <w:szCs w:val="18"/>
          <w:lang w:val="ru-RU"/>
        </w:rPr>
        <w:t>дерматовенерологии</w:t>
      </w:r>
      <w:proofErr w:type="spellEnd"/>
      <w:r w:rsidRPr="009B7AD8">
        <w:rPr>
          <w:color w:val="auto"/>
          <w:sz w:val="18"/>
          <w:szCs w:val="18"/>
          <w:lang w:val="ru-RU"/>
        </w:rPr>
        <w:t xml:space="preserve">; детской кардиологии; детской урологии-андрологии; детской хирургии; детской эндокринологии; инфекционным болезням; кардиологии; клинической лабораторной диагностике; </w:t>
      </w:r>
      <w:proofErr w:type="spellStart"/>
      <w:r w:rsidRPr="009B7AD8">
        <w:rPr>
          <w:color w:val="auto"/>
          <w:sz w:val="18"/>
          <w:szCs w:val="18"/>
          <w:lang w:val="ru-RU"/>
        </w:rPr>
        <w:t>колопроктологии</w:t>
      </w:r>
      <w:proofErr w:type="spellEnd"/>
      <w:r w:rsidRPr="009B7AD8">
        <w:rPr>
          <w:color w:val="auto"/>
          <w:sz w:val="18"/>
          <w:szCs w:val="18"/>
          <w:lang w:val="ru-RU"/>
        </w:rPr>
        <w:t xml:space="preserve">; косметологии; лечебной физкультуре; мануальной терапии; неврологии; нейрохирургии; нефрологии; онкологии; организации здравоохранения и общественному здоровью, эпидемиологии; </w:t>
      </w:r>
      <w:proofErr w:type="spellStart"/>
      <w:r w:rsidRPr="009B7AD8">
        <w:rPr>
          <w:color w:val="auto"/>
          <w:sz w:val="18"/>
          <w:szCs w:val="18"/>
          <w:lang w:val="ru-RU"/>
        </w:rPr>
        <w:t>остеопатии</w:t>
      </w:r>
      <w:proofErr w:type="spellEnd"/>
      <w:r w:rsidRPr="009B7AD8">
        <w:rPr>
          <w:color w:val="auto"/>
          <w:sz w:val="18"/>
          <w:szCs w:val="18"/>
          <w:lang w:val="ru-RU"/>
        </w:rPr>
        <w:t xml:space="preserve">; оториноларингологии (за исключением </w:t>
      </w:r>
      <w:proofErr w:type="spellStart"/>
      <w:r w:rsidRPr="009B7AD8">
        <w:rPr>
          <w:color w:val="auto"/>
          <w:sz w:val="18"/>
          <w:szCs w:val="18"/>
          <w:lang w:val="ru-RU"/>
        </w:rPr>
        <w:t>кохлеарной</w:t>
      </w:r>
      <w:proofErr w:type="spellEnd"/>
      <w:r w:rsidRPr="009B7AD8">
        <w:rPr>
          <w:color w:val="auto"/>
          <w:sz w:val="18"/>
          <w:szCs w:val="18"/>
          <w:lang w:val="ru-RU"/>
        </w:rPr>
        <w:t xml:space="preserve"> имплантации); офтальмологии; пластической хирургии; </w:t>
      </w:r>
      <w:proofErr w:type="spellStart"/>
      <w:r w:rsidRPr="009B7AD8">
        <w:rPr>
          <w:color w:val="auto"/>
          <w:sz w:val="18"/>
          <w:szCs w:val="18"/>
          <w:lang w:val="ru-RU"/>
        </w:rPr>
        <w:t>профпатологии</w:t>
      </w:r>
      <w:proofErr w:type="spellEnd"/>
      <w:r w:rsidRPr="009B7AD8">
        <w:rPr>
          <w:color w:val="auto"/>
          <w:sz w:val="18"/>
          <w:szCs w:val="18"/>
          <w:lang w:val="ru-RU"/>
        </w:rPr>
        <w:t xml:space="preserve">; психиатрии; психиатрии-наркологии; психотерапии; пульмонологии; ревматологии;  рентгенологии; рефлексотерапии; сердечно-сосудистой хирургии; травматологии и ортопедии; ультразвуковой диагностике; урологии; физиотерапии; функциональной диагностике; хирургии; эндокринологии; эндоскопии; </w:t>
      </w:r>
    </w:p>
    <w:p w:rsidR="00935E19" w:rsidRPr="009B7AD8" w:rsidRDefault="00935E19" w:rsidP="00935E19">
      <w:pPr>
        <w:pStyle w:val="Text02"/>
        <w:widowControl w:val="0"/>
        <w:numPr>
          <w:ilvl w:val="0"/>
          <w:numId w:val="5"/>
        </w:numPr>
        <w:tabs>
          <w:tab w:val="clear" w:pos="6662"/>
          <w:tab w:val="right" w:leader="underscore" w:pos="851"/>
        </w:tabs>
        <w:spacing w:line="240" w:lineRule="auto"/>
        <w:ind w:left="0" w:firstLine="567"/>
        <w:rPr>
          <w:color w:val="auto"/>
          <w:sz w:val="18"/>
          <w:szCs w:val="18"/>
          <w:lang w:val="ru-RU"/>
        </w:rPr>
      </w:pPr>
      <w:r w:rsidRPr="009B7AD8">
        <w:rPr>
          <w:color w:val="auto"/>
          <w:sz w:val="18"/>
          <w:szCs w:val="18"/>
          <w:lang w:val="ru-RU"/>
        </w:rPr>
        <w:t xml:space="preserve">при оказании первичной специализированной медико-санитарной помощи в условиях дневного стационара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анестезиологии и реаниматологии; кардиологии; лечебной физкультуре; психотерапии; пульмонологии; рефлексотерапии; сердечно-сосудистой хирургии; травматологии и ортопедии; урологии; физиотерапии; эндокринологии; эндоскопии. </w:t>
      </w:r>
    </w:p>
    <w:p w:rsidR="00935E19" w:rsidRPr="009B7AD8" w:rsidRDefault="00935E19" w:rsidP="00935E19">
      <w:pPr>
        <w:pStyle w:val="Text02"/>
        <w:widowControl w:val="0"/>
        <w:tabs>
          <w:tab w:val="clear" w:pos="6662"/>
          <w:tab w:val="right" w:leader="underscore" w:pos="851"/>
        </w:tabs>
        <w:spacing w:line="240" w:lineRule="auto"/>
        <w:ind w:firstLine="567"/>
        <w:rPr>
          <w:color w:val="auto"/>
          <w:sz w:val="18"/>
          <w:szCs w:val="18"/>
          <w:lang w:val="ru-RU"/>
        </w:rPr>
      </w:pPr>
      <w:r w:rsidRPr="009B7AD8">
        <w:rPr>
          <w:color w:val="auto"/>
          <w:sz w:val="18"/>
          <w:szCs w:val="18"/>
          <w:lang w:val="ru-RU"/>
        </w:rPr>
        <w:t xml:space="preserve">При оказании специализированной, в том числе высокотехнологичной, медицинской помощи организуются и выполняются следующие работы (услуги): </w:t>
      </w:r>
    </w:p>
    <w:p w:rsidR="00935E19" w:rsidRPr="009B7AD8" w:rsidRDefault="00935E19" w:rsidP="00935E19">
      <w:pPr>
        <w:pStyle w:val="Text02"/>
        <w:widowControl w:val="0"/>
        <w:numPr>
          <w:ilvl w:val="0"/>
          <w:numId w:val="6"/>
        </w:numPr>
        <w:tabs>
          <w:tab w:val="clear" w:pos="6662"/>
          <w:tab w:val="right" w:leader="underscore" w:pos="851"/>
        </w:tabs>
        <w:spacing w:line="240" w:lineRule="auto"/>
        <w:ind w:left="0" w:firstLine="567"/>
        <w:rPr>
          <w:color w:val="auto"/>
          <w:sz w:val="18"/>
          <w:szCs w:val="18"/>
          <w:lang w:val="ru-RU"/>
        </w:rPr>
      </w:pPr>
      <w:r w:rsidRPr="009B7AD8">
        <w:rPr>
          <w:color w:val="auto"/>
          <w:sz w:val="18"/>
          <w:szCs w:val="18"/>
          <w:lang w:val="ru-RU"/>
        </w:rPr>
        <w:t xml:space="preserve">при оказании специализированной медицинской помощи в стационарных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анестезиологии и реаниматологии; клинической лабораторной диагностике; лабораторной диагностике; онкологии; организации здравоохранения и общественному здоровью, эпидемиологии; пластической хирургии; рентгенологии; сердечно-сосудистой хирургии; сестринскому делу; травматологии и ортопедии; трансфузиологии; хирургии; </w:t>
      </w:r>
    </w:p>
    <w:p w:rsidR="00935E19" w:rsidRPr="009B7AD8" w:rsidRDefault="00935E19" w:rsidP="00935E19">
      <w:pPr>
        <w:pStyle w:val="Text02"/>
        <w:widowControl w:val="0"/>
        <w:numPr>
          <w:ilvl w:val="0"/>
          <w:numId w:val="6"/>
        </w:numPr>
        <w:tabs>
          <w:tab w:val="clear" w:pos="6662"/>
          <w:tab w:val="right" w:leader="underscore" w:pos="851"/>
        </w:tabs>
        <w:spacing w:line="240" w:lineRule="auto"/>
        <w:ind w:left="0" w:firstLine="567"/>
        <w:rPr>
          <w:color w:val="auto"/>
          <w:sz w:val="18"/>
          <w:szCs w:val="18"/>
          <w:lang w:val="ru-RU"/>
        </w:rPr>
      </w:pPr>
      <w:r w:rsidRPr="009B7AD8">
        <w:rPr>
          <w:color w:val="auto"/>
          <w:sz w:val="18"/>
          <w:szCs w:val="18"/>
          <w:lang w:val="ru-RU"/>
        </w:rPr>
        <w:t xml:space="preserve">при оказании высокотехнологичной медицинской помощи в стационарных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травматологии и ортопедии. </w:t>
      </w:r>
    </w:p>
    <w:p w:rsidR="00935E19" w:rsidRPr="009B7AD8" w:rsidRDefault="00935E19" w:rsidP="00935E19">
      <w:pPr>
        <w:pStyle w:val="Text02"/>
        <w:widowControl w:val="0"/>
        <w:tabs>
          <w:tab w:val="clear" w:pos="6662"/>
          <w:tab w:val="right" w:leader="underscore" w:pos="851"/>
        </w:tabs>
        <w:spacing w:line="240" w:lineRule="auto"/>
        <w:ind w:firstLine="567"/>
        <w:rPr>
          <w:color w:val="auto"/>
          <w:sz w:val="18"/>
          <w:szCs w:val="18"/>
          <w:lang w:val="ru-RU"/>
        </w:rPr>
      </w:pPr>
      <w:r w:rsidRPr="009B7AD8">
        <w:rPr>
          <w:color w:val="auto"/>
          <w:sz w:val="18"/>
          <w:szCs w:val="18"/>
          <w:lang w:val="ru-RU"/>
        </w:rPr>
        <w:t xml:space="preserve">При проведении медицинских экспертиз организуются и выполняются следующие работы (услуги) по: экспертизе временной нетрудоспособности; экспертизе профессиональной пригодности. </w:t>
      </w:r>
    </w:p>
    <w:p w:rsidR="00935E19" w:rsidRPr="009B7AD8" w:rsidRDefault="00935E19" w:rsidP="00935E19">
      <w:pPr>
        <w:pStyle w:val="Text02"/>
        <w:widowControl w:val="0"/>
        <w:tabs>
          <w:tab w:val="clear" w:pos="6662"/>
          <w:tab w:val="right" w:leader="underscore" w:pos="851"/>
        </w:tabs>
        <w:spacing w:line="240" w:lineRule="auto"/>
        <w:ind w:firstLine="567"/>
        <w:rPr>
          <w:color w:val="auto"/>
          <w:sz w:val="18"/>
          <w:szCs w:val="18"/>
          <w:lang w:val="ru-RU"/>
        </w:rPr>
      </w:pPr>
      <w:r w:rsidRPr="009B7AD8">
        <w:rPr>
          <w:color w:val="auto"/>
          <w:sz w:val="18"/>
          <w:szCs w:val="18"/>
          <w:lang w:val="ru-RU"/>
        </w:rPr>
        <w:lastRenderedPageBreak/>
        <w:t xml:space="preserve">При проведении медицинских осмотров организуются и выполняются следующие работы (услуги) по: медицинским осмотрам (предварительным, периодическим); медицинским осмотрам профилактическим. </w:t>
      </w:r>
    </w:p>
    <w:p w:rsidR="00935E19" w:rsidRPr="009B7AD8" w:rsidRDefault="00935E19" w:rsidP="00935E19">
      <w:pPr>
        <w:pStyle w:val="Text02"/>
        <w:widowControl w:val="0"/>
        <w:tabs>
          <w:tab w:val="clear" w:pos="6662"/>
          <w:tab w:val="right" w:leader="underscore" w:pos="851"/>
        </w:tabs>
        <w:spacing w:line="240" w:lineRule="auto"/>
        <w:ind w:firstLine="567"/>
        <w:rPr>
          <w:color w:val="auto"/>
          <w:sz w:val="18"/>
          <w:szCs w:val="18"/>
          <w:lang w:val="ru-RU"/>
        </w:rPr>
      </w:pPr>
      <w:r w:rsidRPr="009B7AD8">
        <w:rPr>
          <w:color w:val="auto"/>
          <w:sz w:val="18"/>
          <w:szCs w:val="18"/>
          <w:lang w:val="ru-RU"/>
        </w:rPr>
        <w:t>При проведении медицинских освидетельствований организуются и выполняются следующие работы (услуги) по: медицинскому освидетельствованию на выявление ВИЧ-инфекции; медицинскому освидетельствованию на наличие медицинских противопоказаний к управлению транспортным средством.</w:t>
      </w:r>
    </w:p>
    <w:p w:rsidR="00935E19" w:rsidRPr="009B7AD8" w:rsidRDefault="00935E19" w:rsidP="00935E19">
      <w:pPr>
        <w:pStyle w:val="31"/>
        <w:widowControl w:val="0"/>
        <w:numPr>
          <w:ilvl w:val="1"/>
          <w:numId w:val="4"/>
        </w:numPr>
        <w:spacing w:after="0" w:line="240" w:lineRule="auto"/>
        <w:ind w:left="0" w:firstLine="567"/>
        <w:jc w:val="both"/>
        <w:rPr>
          <w:rFonts w:ascii="Times New Roman" w:hAnsi="Times New Roman" w:cs="Times New Roman"/>
          <w:b w:val="0"/>
          <w:color w:val="auto"/>
          <w:sz w:val="18"/>
          <w:szCs w:val="18"/>
        </w:rPr>
      </w:pPr>
      <w:r w:rsidRPr="009B7AD8">
        <w:rPr>
          <w:rFonts w:ascii="Times New Roman" w:hAnsi="Times New Roman" w:cs="Times New Roman"/>
          <w:b w:val="0"/>
          <w:color w:val="auto"/>
          <w:sz w:val="18"/>
          <w:szCs w:val="18"/>
        </w:rPr>
        <w:t xml:space="preserve">Настоящий договор является рамочным в силу ст. 429.1 ГК РФ. Медицинские услуги, предоставляемые Пациенту в рамках настоящего договора, конкретизируется в медицинской документации Пациента, планах лечения, информированных согласиях, соглашениях об оплате.  </w:t>
      </w:r>
    </w:p>
    <w:p w:rsidR="00935E19" w:rsidRPr="009B7AD8" w:rsidRDefault="00935E19" w:rsidP="00935E19">
      <w:pPr>
        <w:widowControl w:val="0"/>
        <w:ind w:firstLine="567"/>
        <w:jc w:val="both"/>
        <w:rPr>
          <w:b/>
          <w:sz w:val="18"/>
          <w:szCs w:val="18"/>
        </w:rPr>
      </w:pPr>
      <w:r w:rsidRPr="009B7AD8">
        <w:rPr>
          <w:sz w:val="18"/>
          <w:szCs w:val="18"/>
        </w:rPr>
        <w:t>1.7.  Перечень и стоимость услуг, предоставляемых Пациенту в соответствии с настоящим договором, оговариваются действующим прейскурантом Исполнителя. Действующий прейскурант доводится до сведения Заказчика путем размещения на информационном стенде клиники и на</w:t>
      </w:r>
      <w:r w:rsidRPr="009B7AD8">
        <w:rPr>
          <w:sz w:val="18"/>
          <w:szCs w:val="18"/>
          <w:u w:color="FF0000"/>
        </w:rPr>
        <w:t xml:space="preserve"> сайте ООО «КЛИНИКА МЕДЛАЙН-ПРЕМЬЕР» (</w:t>
      </w:r>
      <w:r w:rsidRPr="009B7AD8">
        <w:rPr>
          <w:sz w:val="18"/>
          <w:szCs w:val="18"/>
        </w:rPr>
        <w:t>http://medline.su/</w:t>
      </w:r>
      <w:r w:rsidRPr="009B7AD8">
        <w:rPr>
          <w:sz w:val="18"/>
          <w:szCs w:val="18"/>
          <w:u w:color="FF0000"/>
        </w:rPr>
        <w:t xml:space="preserve">), </w:t>
      </w:r>
      <w:r w:rsidRPr="009B7AD8">
        <w:rPr>
          <w:sz w:val="18"/>
          <w:szCs w:val="18"/>
        </w:rPr>
        <w:t xml:space="preserve"> По медицинским показаниям и/или с согласия Пациента/Заказчика ему могут быть оказаны и иные услуги, стоимость которых согласовывается Исполнителем с Пациентом или его представителем дополнительно.</w:t>
      </w:r>
    </w:p>
    <w:p w:rsidR="00935E19" w:rsidRPr="009B7AD8" w:rsidRDefault="00935E19" w:rsidP="00935E19">
      <w:pPr>
        <w:widowControl w:val="0"/>
        <w:ind w:firstLine="567"/>
        <w:jc w:val="both"/>
        <w:rPr>
          <w:b/>
          <w:sz w:val="18"/>
          <w:szCs w:val="18"/>
        </w:rPr>
      </w:pPr>
      <w:r w:rsidRPr="009B7AD8">
        <w:rPr>
          <w:sz w:val="18"/>
          <w:szCs w:val="18"/>
        </w:rPr>
        <w:t xml:space="preserve">1.8. При исполнении настоящего Договора стороны руководствуются действующим российским законодательством, регулирующим предоставление платных медицинских услуг населению медицинскими учреждениями. </w:t>
      </w:r>
    </w:p>
    <w:p w:rsidR="00935E19" w:rsidRPr="009B7AD8" w:rsidRDefault="00935E19" w:rsidP="00935E19">
      <w:pPr>
        <w:widowControl w:val="0"/>
        <w:ind w:firstLine="567"/>
        <w:jc w:val="both"/>
        <w:rPr>
          <w:b/>
          <w:sz w:val="18"/>
          <w:szCs w:val="18"/>
        </w:rPr>
      </w:pPr>
      <w:r w:rsidRPr="009B7AD8">
        <w:rPr>
          <w:sz w:val="18"/>
          <w:szCs w:val="18"/>
        </w:rPr>
        <w:t xml:space="preserve">1.9 Пациент при получении </w:t>
      </w:r>
      <w:proofErr w:type="gramStart"/>
      <w:r w:rsidRPr="009B7AD8">
        <w:rPr>
          <w:sz w:val="18"/>
          <w:szCs w:val="18"/>
        </w:rPr>
        <w:t>первичной  доврачебной</w:t>
      </w:r>
      <w:proofErr w:type="gramEnd"/>
      <w:r w:rsidRPr="009B7AD8">
        <w:rPr>
          <w:sz w:val="18"/>
          <w:szCs w:val="18"/>
        </w:rPr>
        <w:t>, врачебной, специализированной медико-санитарной помощи в амбулаторных условиях, а также специализированной помощи в стационарных условиях в ООО «КЛИНИКА МЕДЛАЙН-ПРЕМЬЕР» имеет возможность выбора медицинской организации частной или государственной формы Амурской области (или субъекта РФ) предоставляющей данные виды медицинской помощи, в соответствии с Федеральным законом от 21.11.2011 № 323. Пациент/заказчик осведомлен, что может получить эту  услугу бесплатно в объеме базовой программы государственных гарантий в плановом порядке. Заказчик согласен на оплату этой услуги</w:t>
      </w:r>
    </w:p>
    <w:p w:rsidR="00935E19" w:rsidRPr="009B7AD8" w:rsidRDefault="00935E19" w:rsidP="00935E19">
      <w:pPr>
        <w:widowControl w:val="0"/>
        <w:contextualSpacing/>
        <w:jc w:val="both"/>
        <w:rPr>
          <w:b/>
          <w:sz w:val="18"/>
          <w:szCs w:val="18"/>
          <w:u w:val="single"/>
        </w:rPr>
      </w:pPr>
    </w:p>
    <w:p w:rsidR="00935E19" w:rsidRPr="009B7AD8" w:rsidRDefault="00935E19" w:rsidP="00935E19">
      <w:pPr>
        <w:widowControl w:val="0"/>
        <w:spacing w:line="240" w:lineRule="exact"/>
        <w:jc w:val="center"/>
        <w:rPr>
          <w:sz w:val="18"/>
          <w:szCs w:val="18"/>
        </w:rPr>
      </w:pPr>
      <w:r w:rsidRPr="009B7AD8">
        <w:rPr>
          <w:sz w:val="18"/>
          <w:szCs w:val="18"/>
        </w:rPr>
        <w:t>2. УСЛОВИЯ И ПОРЯДОК ПРЕДОСТАВЛЕНИЯ</w:t>
      </w:r>
    </w:p>
    <w:p w:rsidR="00935E19" w:rsidRPr="009B7AD8" w:rsidRDefault="00935E19" w:rsidP="00935E19">
      <w:pPr>
        <w:widowControl w:val="0"/>
        <w:spacing w:line="240" w:lineRule="exact"/>
        <w:jc w:val="center"/>
        <w:rPr>
          <w:sz w:val="18"/>
          <w:szCs w:val="18"/>
        </w:rPr>
      </w:pPr>
      <w:r w:rsidRPr="009B7AD8">
        <w:rPr>
          <w:sz w:val="18"/>
          <w:szCs w:val="18"/>
        </w:rPr>
        <w:t>ПЛАТНЫХ МЕДИЦИНСКИХ УСЛУГ</w:t>
      </w:r>
    </w:p>
    <w:p w:rsidR="00935E19" w:rsidRPr="009B7AD8" w:rsidRDefault="00935E19" w:rsidP="00935E19">
      <w:pPr>
        <w:widowControl w:val="0"/>
        <w:ind w:firstLine="567"/>
        <w:jc w:val="both"/>
        <w:rPr>
          <w:b/>
          <w:sz w:val="18"/>
          <w:szCs w:val="18"/>
        </w:rPr>
      </w:pPr>
      <w:r w:rsidRPr="009B7AD8">
        <w:rPr>
          <w:sz w:val="18"/>
          <w:szCs w:val="18"/>
        </w:rPr>
        <w:t>2.1. Исполнитель оказывает услуги по настоящему Договору в зависимости от их вида по адресу: 675000 Амурская область, г. Благовещенск, ул. Ленина, 130.</w:t>
      </w:r>
    </w:p>
    <w:p w:rsidR="00935E19" w:rsidRPr="009B7AD8" w:rsidRDefault="00935E19" w:rsidP="00935E19">
      <w:pPr>
        <w:widowControl w:val="0"/>
        <w:ind w:firstLine="567"/>
        <w:contextualSpacing/>
        <w:jc w:val="both"/>
        <w:rPr>
          <w:b/>
          <w:sz w:val="18"/>
          <w:szCs w:val="18"/>
        </w:rPr>
      </w:pPr>
      <w:r w:rsidRPr="009B7AD8">
        <w:rPr>
          <w:sz w:val="18"/>
          <w:szCs w:val="18"/>
        </w:rPr>
        <w:t>2.2. Предоставление услуг по настоящему Договору происходит в порядке предварительной записи Потребителя на прием. В особых случаях, включая необходимость получения неотложной помощи, услуги предоставляются Потребителю без предварительной записи и/или вне установленной очереди.</w:t>
      </w:r>
    </w:p>
    <w:p w:rsidR="00935E19" w:rsidRPr="009B7AD8" w:rsidRDefault="00935E19" w:rsidP="00935E19">
      <w:pPr>
        <w:widowControl w:val="0"/>
        <w:ind w:firstLine="567"/>
        <w:contextualSpacing/>
        <w:jc w:val="both"/>
        <w:rPr>
          <w:b/>
          <w:sz w:val="18"/>
          <w:szCs w:val="18"/>
        </w:rPr>
      </w:pPr>
      <w:r w:rsidRPr="009B7AD8">
        <w:rPr>
          <w:sz w:val="18"/>
          <w:szCs w:val="18"/>
        </w:rPr>
        <w:t>2.3. При предоставлении платных медицинских услуг Исполнитель организовывает и осуществляет медицинскую деятельность в соответствии с законодательством РФ на основе клинических рекомендаций с учетом стандартов и порядков оказания медицинской помощи.</w:t>
      </w:r>
    </w:p>
    <w:p w:rsidR="00935E19" w:rsidRPr="009B7AD8" w:rsidRDefault="00935E19" w:rsidP="00935E19">
      <w:pPr>
        <w:widowControl w:val="0"/>
        <w:ind w:firstLine="567"/>
        <w:contextualSpacing/>
        <w:jc w:val="both"/>
        <w:rPr>
          <w:b/>
          <w:sz w:val="18"/>
          <w:szCs w:val="18"/>
        </w:rPr>
      </w:pPr>
      <w:r w:rsidRPr="009B7AD8">
        <w:rPr>
          <w:sz w:val="18"/>
          <w:szCs w:val="18"/>
        </w:rPr>
        <w:t>2.4. В случае необходимости привлечения третьих лиц для оказания медицинских услуг Потребителю, Исполнитель обязан привлекать третьих лиц, обладающих необходимыми разрешениями на оказание соответствующих медицинских услуг, а также обладающих необходимыми знаниями и квалификацией. При привлечении третьих лиц для оказания медицинских услуг Потребителю, Исполнитель обязан довести до сведения Потребителю всю необходимую информацию о третьем лице, а также информацию о времени и месте оказания Потребителю данных медицинских услуг.</w:t>
      </w:r>
    </w:p>
    <w:p w:rsidR="00935E19" w:rsidRPr="009B7AD8" w:rsidRDefault="00935E19" w:rsidP="00935E19">
      <w:pPr>
        <w:widowControl w:val="0"/>
        <w:ind w:firstLine="567"/>
        <w:jc w:val="both"/>
        <w:rPr>
          <w:b/>
          <w:sz w:val="18"/>
          <w:szCs w:val="18"/>
        </w:rPr>
      </w:pPr>
      <w:r w:rsidRPr="009B7AD8">
        <w:rPr>
          <w:sz w:val="18"/>
          <w:szCs w:val="18"/>
        </w:rPr>
        <w:t>2.5.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Потребителя/Заказчика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На предоставление платных медицинских услуг может быть составлена смета. Ее составление по требованию Пациента/Заказчика или исполнителя является обязательным, при этом она является неотъемлемой частью договора.</w:t>
      </w:r>
    </w:p>
    <w:p w:rsidR="00935E19" w:rsidRPr="009B7AD8" w:rsidRDefault="00935E19" w:rsidP="00935E19">
      <w:pPr>
        <w:ind w:firstLine="567"/>
        <w:jc w:val="both"/>
        <w:rPr>
          <w:b/>
          <w:sz w:val="18"/>
          <w:szCs w:val="18"/>
        </w:rPr>
      </w:pPr>
      <w:r w:rsidRPr="009B7AD8">
        <w:rPr>
          <w:sz w:val="18"/>
          <w:szCs w:val="18"/>
        </w:rPr>
        <w:t>2.5.1  Вид медицинской услуги: _______________________________________________________</w:t>
      </w:r>
    </w:p>
    <w:p w:rsidR="00935E19" w:rsidRPr="009B7AD8" w:rsidRDefault="00935E19" w:rsidP="00935E19">
      <w:pPr>
        <w:jc w:val="both"/>
        <w:rPr>
          <w:b/>
          <w:i/>
          <w:sz w:val="18"/>
          <w:szCs w:val="18"/>
        </w:rPr>
      </w:pPr>
      <w:r w:rsidRPr="009B7AD8">
        <w:rPr>
          <w:sz w:val="18"/>
          <w:szCs w:val="18"/>
        </w:rPr>
        <w:t>__________________________________________________________________________________________________________________________________________________________________________________________________________________________________________</w:t>
      </w:r>
    </w:p>
    <w:p w:rsidR="00935E19" w:rsidRPr="009B7AD8" w:rsidRDefault="00935E19" w:rsidP="00935E19">
      <w:pPr>
        <w:widowControl w:val="0"/>
        <w:ind w:firstLine="567"/>
        <w:contextualSpacing/>
        <w:jc w:val="both"/>
        <w:rPr>
          <w:b/>
          <w:sz w:val="18"/>
          <w:szCs w:val="18"/>
        </w:rPr>
      </w:pPr>
      <w:r w:rsidRPr="009B7AD8">
        <w:rPr>
          <w:sz w:val="18"/>
          <w:szCs w:val="18"/>
        </w:rPr>
        <w:t xml:space="preserve">2.6. Срок оказания платной медицинской услуги с </w:t>
      </w:r>
      <w:r w:rsidR="00BA6D4C">
        <w:rPr>
          <w:sz w:val="18"/>
          <w:szCs w:val="18"/>
        </w:rPr>
        <w:t>03.07.2025</w:t>
      </w:r>
      <w:r w:rsidRPr="009B7AD8">
        <w:rPr>
          <w:sz w:val="18"/>
          <w:szCs w:val="18"/>
        </w:rPr>
        <w:t>_ по _______________________________</w:t>
      </w:r>
    </w:p>
    <w:p w:rsidR="00935E19" w:rsidRPr="009B7AD8" w:rsidRDefault="00935E19" w:rsidP="00935E19">
      <w:pPr>
        <w:widowControl w:val="0"/>
        <w:ind w:firstLine="567"/>
        <w:jc w:val="both"/>
        <w:rPr>
          <w:b/>
          <w:sz w:val="18"/>
          <w:szCs w:val="18"/>
        </w:rPr>
      </w:pPr>
      <w:r w:rsidRPr="009B7AD8">
        <w:rPr>
          <w:sz w:val="18"/>
          <w:szCs w:val="18"/>
        </w:rPr>
        <w:t>2.7.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Заказчика. Без согласия потребителя (заказчика) исполнитель не вправе предоставлять дополнительные медицинские услуги на возмездной основе.</w:t>
      </w:r>
    </w:p>
    <w:p w:rsidR="00935E19" w:rsidRPr="009B7AD8" w:rsidRDefault="00935E19" w:rsidP="00935E19">
      <w:pPr>
        <w:widowControl w:val="0"/>
        <w:ind w:firstLine="567"/>
        <w:jc w:val="both"/>
        <w:rPr>
          <w:b/>
          <w:sz w:val="18"/>
          <w:szCs w:val="18"/>
        </w:rPr>
      </w:pPr>
      <w:r w:rsidRPr="009B7AD8">
        <w:rPr>
          <w:sz w:val="18"/>
          <w:szCs w:val="18"/>
        </w:rPr>
        <w:t xml:space="preserve">2.8. В случае если при предоставлении платных медицинских услуг </w:t>
      </w:r>
      <w:proofErr w:type="gramStart"/>
      <w:r w:rsidRPr="009B7AD8">
        <w:rPr>
          <w:sz w:val="18"/>
          <w:szCs w:val="18"/>
        </w:rPr>
        <w:t>потребуется  предоставление</w:t>
      </w:r>
      <w:proofErr w:type="gramEnd"/>
      <w:r w:rsidRPr="009B7AD8">
        <w:rPr>
          <w:sz w:val="18"/>
          <w:szCs w:val="18"/>
        </w:rPr>
        <w:t xml:space="preserve">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от 21.11.2011 «Об основах охраны здоровья граждан Российской Федерации». </w:t>
      </w:r>
    </w:p>
    <w:p w:rsidR="00935E19" w:rsidRPr="009B7AD8" w:rsidRDefault="00935E19" w:rsidP="00935E19">
      <w:pPr>
        <w:widowControl w:val="0"/>
        <w:ind w:firstLine="567"/>
        <w:jc w:val="both"/>
        <w:rPr>
          <w:b/>
          <w:sz w:val="18"/>
          <w:szCs w:val="18"/>
        </w:rPr>
      </w:pPr>
      <w:r w:rsidRPr="009B7AD8">
        <w:rPr>
          <w:sz w:val="18"/>
          <w:szCs w:val="18"/>
        </w:rPr>
        <w:t>2.9. В случае отказа потребителя (заказчика)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(заказчика), при этом заказчик оплачивает исполнителю фактически понесенные исполнителем расходы, связанные с исполнением обязательств по договору.</w:t>
      </w:r>
    </w:p>
    <w:p w:rsidR="00935E19" w:rsidRPr="009B7AD8" w:rsidRDefault="00935E19" w:rsidP="00935E19">
      <w:pPr>
        <w:widowControl w:val="0"/>
        <w:ind w:firstLine="567"/>
        <w:jc w:val="both"/>
        <w:rPr>
          <w:b/>
          <w:sz w:val="18"/>
          <w:szCs w:val="18"/>
        </w:rPr>
      </w:pPr>
      <w:r w:rsidRPr="009B7AD8">
        <w:rPr>
          <w:sz w:val="18"/>
          <w:szCs w:val="18"/>
        </w:rPr>
        <w:t>2.10. Исполнителем после исполнения договора потребителю (законному представителю потребителя) выдаются медицинские документы (копии медицинских документов, выписки из медицинских документов), отражающие состояния его здоровья после получения платных медицинских услуг.</w:t>
      </w:r>
    </w:p>
    <w:p w:rsidR="00935E19" w:rsidRPr="009B7AD8" w:rsidRDefault="00935E19" w:rsidP="00935E19">
      <w:pPr>
        <w:widowControl w:val="0"/>
        <w:ind w:firstLine="567"/>
        <w:contextualSpacing/>
        <w:jc w:val="both"/>
        <w:rPr>
          <w:b/>
          <w:sz w:val="18"/>
          <w:szCs w:val="18"/>
        </w:rPr>
      </w:pPr>
      <w:r w:rsidRPr="009B7AD8">
        <w:rPr>
          <w:sz w:val="18"/>
          <w:szCs w:val="18"/>
        </w:rPr>
        <w:t xml:space="preserve">2.11. Потребитель информирован о несовершенстве медицинской науки и </w:t>
      </w:r>
      <w:proofErr w:type="gramStart"/>
      <w:r w:rsidRPr="009B7AD8">
        <w:rPr>
          <w:sz w:val="18"/>
          <w:szCs w:val="18"/>
        </w:rPr>
        <w:t>практики</w:t>
      </w:r>
      <w:proofErr w:type="gramEnd"/>
      <w:r w:rsidRPr="009B7AD8">
        <w:rPr>
          <w:sz w:val="18"/>
          <w:szCs w:val="18"/>
        </w:rPr>
        <w:t xml:space="preserve"> и невозможности в связи с этим гарантировать ожидаемые результаты лечения.</w:t>
      </w:r>
    </w:p>
    <w:p w:rsidR="00935E19" w:rsidRPr="009B7AD8" w:rsidRDefault="00935E19" w:rsidP="00935E19">
      <w:pPr>
        <w:widowControl w:val="0"/>
        <w:ind w:firstLine="709"/>
        <w:jc w:val="center"/>
        <w:rPr>
          <w:b/>
          <w:sz w:val="18"/>
          <w:szCs w:val="18"/>
        </w:rPr>
      </w:pPr>
    </w:p>
    <w:p w:rsidR="00935E19" w:rsidRPr="009B7AD8" w:rsidRDefault="00935E19" w:rsidP="00935E19">
      <w:pPr>
        <w:widowControl w:val="0"/>
        <w:ind w:firstLine="709"/>
        <w:jc w:val="center"/>
        <w:rPr>
          <w:sz w:val="18"/>
          <w:szCs w:val="18"/>
        </w:rPr>
      </w:pPr>
      <w:r w:rsidRPr="009B7AD8">
        <w:rPr>
          <w:sz w:val="18"/>
          <w:szCs w:val="18"/>
        </w:rPr>
        <w:t>3. СТОИМОСТЬ УСЛУГ И ПОРЯДОК РАСЧЕТОВ</w:t>
      </w:r>
    </w:p>
    <w:p w:rsidR="00935E19" w:rsidRPr="009B7AD8" w:rsidRDefault="00935E19" w:rsidP="00935E19">
      <w:pPr>
        <w:autoSpaceDE w:val="0"/>
        <w:autoSpaceDN w:val="0"/>
        <w:adjustRightInd w:val="0"/>
        <w:ind w:firstLine="505"/>
        <w:jc w:val="both"/>
        <w:rPr>
          <w:b/>
          <w:sz w:val="18"/>
          <w:szCs w:val="18"/>
        </w:rPr>
      </w:pPr>
      <w:r w:rsidRPr="009B7AD8">
        <w:rPr>
          <w:sz w:val="18"/>
          <w:szCs w:val="18"/>
        </w:rPr>
        <w:t>3.1. Стоимость медицинских услуг, выполненных по настоящему Договору, определяется в соответствии с объёмом работ (услуг), устанавливается действующим на момент оказания медицинской услуги прейскурантом и составляет____________________________________________________рублей _________________________________________________ копеек</w:t>
      </w:r>
    </w:p>
    <w:p w:rsidR="00935E19" w:rsidRPr="009B7AD8" w:rsidRDefault="00935E19" w:rsidP="00935E19">
      <w:pPr>
        <w:widowControl w:val="0"/>
        <w:ind w:firstLine="567"/>
        <w:contextualSpacing/>
        <w:jc w:val="both"/>
        <w:rPr>
          <w:b/>
          <w:sz w:val="18"/>
          <w:szCs w:val="18"/>
        </w:rPr>
      </w:pPr>
      <w:r w:rsidRPr="009B7AD8">
        <w:rPr>
          <w:sz w:val="18"/>
          <w:szCs w:val="18"/>
        </w:rPr>
        <w:t xml:space="preserve">3.2. Оплата медицинских услуг по настоящему Договору производится Потребителем/Заказчиком в полном объеме перед оказанием услуги (предоплата) согласно действующему прейскуранту, а также плану диагностики и лечения, являющемуся неотъемлемой частью Договора, если иной порядок не предусмотрен соглашением сторон. Оплата услуг Исполнителя производится Потребителем/Заказчиком всеми способами, не запрещенными законодательством РФ.  </w:t>
      </w:r>
    </w:p>
    <w:p w:rsidR="00935E19" w:rsidRPr="009B7AD8" w:rsidRDefault="00935E19" w:rsidP="00935E19">
      <w:pPr>
        <w:widowControl w:val="0"/>
        <w:ind w:firstLine="567"/>
        <w:contextualSpacing/>
        <w:jc w:val="both"/>
        <w:rPr>
          <w:b/>
          <w:sz w:val="18"/>
          <w:szCs w:val="18"/>
        </w:rPr>
      </w:pPr>
      <w:r w:rsidRPr="009B7AD8">
        <w:rPr>
          <w:sz w:val="18"/>
          <w:szCs w:val="18"/>
        </w:rPr>
        <w:t>3.3. Потребитель/Заказчик обязан оплатить предоставленную Исполнителем медицинскую услугу в сроки и в порядке, которые определены Договором.</w:t>
      </w:r>
    </w:p>
    <w:p w:rsidR="00935E19" w:rsidRPr="009B7AD8" w:rsidRDefault="00935E19" w:rsidP="00935E19">
      <w:pPr>
        <w:widowControl w:val="0"/>
        <w:ind w:firstLine="567"/>
        <w:contextualSpacing/>
        <w:jc w:val="both"/>
        <w:rPr>
          <w:b/>
          <w:sz w:val="18"/>
          <w:szCs w:val="18"/>
        </w:rPr>
      </w:pPr>
      <w:r w:rsidRPr="009B7AD8">
        <w:rPr>
          <w:sz w:val="18"/>
          <w:szCs w:val="18"/>
        </w:rPr>
        <w:t xml:space="preserve">3.4. Потребителю/Заказчику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w:t>
      </w:r>
      <w:r w:rsidRPr="009B7AD8">
        <w:rPr>
          <w:sz w:val="18"/>
          <w:szCs w:val="18"/>
        </w:rPr>
        <w:lastRenderedPageBreak/>
        <w:t>(документ установленного образца)).</w:t>
      </w:r>
    </w:p>
    <w:p w:rsidR="00935E19" w:rsidRPr="009B7AD8" w:rsidRDefault="00935E19" w:rsidP="00935E19">
      <w:pPr>
        <w:widowControl w:val="0"/>
        <w:ind w:firstLine="567"/>
        <w:contextualSpacing/>
        <w:jc w:val="both"/>
        <w:rPr>
          <w:b/>
          <w:sz w:val="18"/>
          <w:szCs w:val="18"/>
        </w:rPr>
      </w:pPr>
      <w:r w:rsidRPr="009B7AD8">
        <w:rPr>
          <w:sz w:val="18"/>
          <w:szCs w:val="18"/>
        </w:rPr>
        <w:t>3.5. При заключении настоящего Договора Потребитель/Заказчик информирован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35E19" w:rsidRPr="009B7AD8" w:rsidRDefault="00935E19" w:rsidP="00935E19">
      <w:pPr>
        <w:widowControl w:val="0"/>
        <w:ind w:firstLine="709"/>
        <w:jc w:val="center"/>
        <w:rPr>
          <w:sz w:val="18"/>
          <w:szCs w:val="18"/>
        </w:rPr>
      </w:pPr>
      <w:r w:rsidRPr="009B7AD8">
        <w:rPr>
          <w:sz w:val="18"/>
          <w:szCs w:val="18"/>
        </w:rPr>
        <w:t>4. ПРАВА И ОБЯЗАННОСТИ СТОРОН</w:t>
      </w:r>
    </w:p>
    <w:p w:rsidR="00935E19" w:rsidRPr="009B7AD8" w:rsidRDefault="00935E19" w:rsidP="00935E19">
      <w:pPr>
        <w:widowControl w:val="0"/>
        <w:ind w:firstLine="567"/>
        <w:contextualSpacing/>
        <w:jc w:val="both"/>
        <w:rPr>
          <w:b/>
          <w:sz w:val="18"/>
          <w:szCs w:val="18"/>
        </w:rPr>
      </w:pPr>
      <w:r w:rsidRPr="009B7AD8">
        <w:rPr>
          <w:sz w:val="18"/>
          <w:szCs w:val="18"/>
        </w:rPr>
        <w:t xml:space="preserve">4.1. Исполнитель обязан: </w:t>
      </w:r>
    </w:p>
    <w:p w:rsidR="00935E19" w:rsidRPr="009B7AD8" w:rsidRDefault="00935E19" w:rsidP="00935E19">
      <w:pPr>
        <w:widowControl w:val="0"/>
        <w:ind w:firstLine="567"/>
        <w:contextualSpacing/>
        <w:jc w:val="both"/>
        <w:rPr>
          <w:b/>
          <w:sz w:val="18"/>
          <w:szCs w:val="18"/>
        </w:rPr>
      </w:pPr>
      <w:r w:rsidRPr="009B7AD8">
        <w:rPr>
          <w:sz w:val="18"/>
          <w:szCs w:val="18"/>
        </w:rPr>
        <w:t>4.1.1. Своевременно и качественно оказывать Потребителю медицинские услуги в соответствии с условиями настоящего Договора.</w:t>
      </w:r>
    </w:p>
    <w:p w:rsidR="00935E19" w:rsidRPr="009B7AD8" w:rsidRDefault="00935E19" w:rsidP="00935E19">
      <w:pPr>
        <w:widowControl w:val="0"/>
        <w:ind w:firstLine="567"/>
        <w:contextualSpacing/>
        <w:jc w:val="both"/>
        <w:rPr>
          <w:b/>
          <w:sz w:val="18"/>
          <w:szCs w:val="18"/>
        </w:rPr>
      </w:pPr>
      <w:r w:rsidRPr="009B7AD8">
        <w:rPr>
          <w:sz w:val="18"/>
          <w:szCs w:val="18"/>
        </w:rPr>
        <w:t>4.1.2. В своей деятельности по оказанию медицинских услуг использовать методы профилактики, диагностики, лечения, медицинских технологий, лекарственных средств, иммунобиологических препаратов и дезинфицирующих средств, разрешенных к применению в установленном законом порядке.</w:t>
      </w:r>
    </w:p>
    <w:p w:rsidR="00935E19" w:rsidRPr="009B7AD8" w:rsidRDefault="00935E19" w:rsidP="00935E19">
      <w:pPr>
        <w:widowControl w:val="0"/>
        <w:ind w:firstLine="567"/>
        <w:contextualSpacing/>
        <w:jc w:val="both"/>
        <w:rPr>
          <w:b/>
          <w:sz w:val="18"/>
          <w:szCs w:val="18"/>
        </w:rPr>
      </w:pPr>
      <w:r w:rsidRPr="009B7AD8">
        <w:rPr>
          <w:sz w:val="18"/>
          <w:szCs w:val="18"/>
        </w:rPr>
        <w:t>4.1.3. Обеспечить Потребителя/Заказчика в установленном порядке информацией, включающей в себя сведения о месте оказания услуг, режиме работы, перечне платных медицинских услуг с указанием их стоимости, об условиях предоставления и получения этих услуг, а также сведения о квалификации и сертификации специалистов.</w:t>
      </w:r>
    </w:p>
    <w:p w:rsidR="00935E19" w:rsidRPr="009B7AD8" w:rsidRDefault="00935E19" w:rsidP="00935E19">
      <w:pPr>
        <w:widowControl w:val="0"/>
        <w:ind w:firstLine="567"/>
        <w:contextualSpacing/>
        <w:jc w:val="both"/>
        <w:rPr>
          <w:b/>
          <w:sz w:val="18"/>
          <w:szCs w:val="18"/>
        </w:rPr>
      </w:pPr>
      <w:r w:rsidRPr="009B7AD8">
        <w:rPr>
          <w:sz w:val="18"/>
          <w:szCs w:val="18"/>
        </w:rPr>
        <w:t>4.1.4. Вести установленную законодательством медицинскую документацию, а также учет видов, объемов и стоимости оказываемых Потребителю услуг.</w:t>
      </w:r>
    </w:p>
    <w:p w:rsidR="00935E19" w:rsidRPr="009B7AD8" w:rsidRDefault="00935E19" w:rsidP="00935E19">
      <w:pPr>
        <w:widowControl w:val="0"/>
        <w:ind w:firstLine="567"/>
        <w:contextualSpacing/>
        <w:jc w:val="both"/>
        <w:rPr>
          <w:b/>
          <w:sz w:val="18"/>
          <w:szCs w:val="18"/>
        </w:rPr>
      </w:pPr>
      <w:r w:rsidRPr="009B7AD8">
        <w:rPr>
          <w:sz w:val="18"/>
          <w:szCs w:val="18"/>
        </w:rPr>
        <w:t>4.1.5. Обеспечить Потребителю непосредственное ознакомление с медицинской документацией, отражающей состояние его здоровья, и выдать по письменному требованию Потребителя или его законного представителя копии медицинских документов, отражающих состояние здоровья Потребителя.</w:t>
      </w:r>
    </w:p>
    <w:p w:rsidR="00935E19" w:rsidRPr="009B7AD8" w:rsidRDefault="00935E19" w:rsidP="00935E19">
      <w:pPr>
        <w:widowControl w:val="0"/>
        <w:ind w:firstLine="567"/>
        <w:contextualSpacing/>
        <w:rPr>
          <w:b/>
          <w:sz w:val="18"/>
          <w:szCs w:val="18"/>
        </w:rPr>
      </w:pPr>
      <w:r w:rsidRPr="009B7AD8">
        <w:rPr>
          <w:sz w:val="18"/>
          <w:szCs w:val="18"/>
        </w:rPr>
        <w:t>4.1.6. Хранить в тайне информацию, содержащуюся в медицинской документации Потребителя и являющуюся врачебной тайной, и предоставлять ее без согласия Потребителя только в установленных законом случаях (п. 5 настоящего Договора).</w:t>
      </w:r>
    </w:p>
    <w:p w:rsidR="00935E19" w:rsidRPr="009B7AD8" w:rsidRDefault="00935E19" w:rsidP="00935E19">
      <w:pPr>
        <w:widowControl w:val="0"/>
        <w:ind w:firstLine="567"/>
        <w:contextualSpacing/>
        <w:jc w:val="both"/>
        <w:rPr>
          <w:b/>
          <w:sz w:val="18"/>
          <w:szCs w:val="18"/>
        </w:rPr>
      </w:pPr>
      <w:r w:rsidRPr="009B7AD8">
        <w:rPr>
          <w:sz w:val="18"/>
          <w:szCs w:val="18"/>
        </w:rPr>
        <w:t>4.2. Исполнитель имеет право:</w:t>
      </w:r>
    </w:p>
    <w:p w:rsidR="00935E19" w:rsidRPr="009B7AD8" w:rsidRDefault="00935E19" w:rsidP="00935E19">
      <w:pPr>
        <w:widowControl w:val="0"/>
        <w:ind w:firstLine="567"/>
        <w:contextualSpacing/>
        <w:jc w:val="both"/>
        <w:rPr>
          <w:b/>
          <w:sz w:val="18"/>
          <w:szCs w:val="18"/>
        </w:rPr>
      </w:pPr>
      <w:r w:rsidRPr="009B7AD8">
        <w:rPr>
          <w:sz w:val="18"/>
          <w:szCs w:val="18"/>
        </w:rPr>
        <w:t>4.2.1. Требовать от Потребителя предоставления всей информации, необходимой для качественного и полного оказания ему медицинских услуг.</w:t>
      </w:r>
    </w:p>
    <w:p w:rsidR="00935E19" w:rsidRPr="009B7AD8" w:rsidRDefault="00935E19" w:rsidP="00935E19">
      <w:pPr>
        <w:widowControl w:val="0"/>
        <w:ind w:firstLine="567"/>
        <w:contextualSpacing/>
        <w:jc w:val="both"/>
        <w:rPr>
          <w:b/>
          <w:sz w:val="18"/>
          <w:szCs w:val="18"/>
        </w:rPr>
      </w:pPr>
      <w:r w:rsidRPr="009B7AD8">
        <w:rPr>
          <w:sz w:val="18"/>
          <w:szCs w:val="18"/>
        </w:rPr>
        <w:t>4.2.2. Требовать от Потребителя полной оплаты оказанных услуг.</w:t>
      </w:r>
    </w:p>
    <w:p w:rsidR="00935E19" w:rsidRPr="009B7AD8" w:rsidRDefault="00935E19" w:rsidP="00935E19">
      <w:pPr>
        <w:widowControl w:val="0"/>
        <w:ind w:firstLine="567"/>
        <w:contextualSpacing/>
        <w:jc w:val="both"/>
        <w:rPr>
          <w:b/>
          <w:sz w:val="18"/>
          <w:szCs w:val="18"/>
        </w:rPr>
      </w:pPr>
      <w:r w:rsidRPr="009B7AD8">
        <w:rPr>
          <w:sz w:val="18"/>
          <w:szCs w:val="18"/>
        </w:rPr>
        <w:t>4.2.3. Привлекать для оказания «Потребителю» медицинских услуг третьих лиц.</w:t>
      </w:r>
    </w:p>
    <w:p w:rsidR="00935E19" w:rsidRPr="009B7AD8" w:rsidRDefault="00935E19" w:rsidP="00935E19">
      <w:pPr>
        <w:widowControl w:val="0"/>
        <w:ind w:firstLine="567"/>
        <w:contextualSpacing/>
        <w:jc w:val="both"/>
        <w:rPr>
          <w:b/>
          <w:sz w:val="18"/>
          <w:szCs w:val="18"/>
        </w:rPr>
      </w:pPr>
      <w:r w:rsidRPr="009B7AD8">
        <w:rPr>
          <w:sz w:val="18"/>
          <w:szCs w:val="18"/>
        </w:rPr>
        <w:t>4.2.4. В случае возникновения потенциальной угрозы жизни и здоровью Потребителя, а также в иных неотложных ситуациях, действуя в условиях крайней необходимости, самостоятельно определять объем исследований, манипуляций, оперативных вмешательств, необходимых для установления диагноза, обследования и оказания медицинской помощи, в том числе и не предусмотренной договором.</w:t>
      </w:r>
    </w:p>
    <w:p w:rsidR="00935E19" w:rsidRPr="009B7AD8" w:rsidRDefault="00935E19" w:rsidP="00935E19">
      <w:pPr>
        <w:widowControl w:val="0"/>
        <w:ind w:firstLine="567"/>
        <w:contextualSpacing/>
        <w:jc w:val="both"/>
        <w:rPr>
          <w:b/>
          <w:sz w:val="18"/>
          <w:szCs w:val="18"/>
        </w:rPr>
      </w:pPr>
      <w:r w:rsidRPr="009B7AD8">
        <w:rPr>
          <w:sz w:val="18"/>
          <w:szCs w:val="18"/>
        </w:rPr>
        <w:t>4.2.5. В случае невозможности оказания услуги отказаться от исполнения обязательств по договору при условии возврата Потребителю стоимости оплаченной услуги.</w:t>
      </w:r>
    </w:p>
    <w:p w:rsidR="00935E19" w:rsidRPr="009B7AD8" w:rsidRDefault="00935E19" w:rsidP="00935E19">
      <w:pPr>
        <w:widowControl w:val="0"/>
        <w:ind w:firstLine="567"/>
        <w:contextualSpacing/>
        <w:jc w:val="both"/>
        <w:rPr>
          <w:b/>
          <w:sz w:val="18"/>
          <w:szCs w:val="18"/>
        </w:rPr>
      </w:pPr>
      <w:r w:rsidRPr="009B7AD8">
        <w:rPr>
          <w:sz w:val="18"/>
          <w:szCs w:val="18"/>
        </w:rPr>
        <w:t>4.3. Потребитель имеет право:</w:t>
      </w:r>
    </w:p>
    <w:p w:rsidR="00935E19" w:rsidRPr="009B7AD8" w:rsidRDefault="00935E19" w:rsidP="00935E19">
      <w:pPr>
        <w:widowControl w:val="0"/>
        <w:ind w:firstLine="567"/>
        <w:contextualSpacing/>
        <w:jc w:val="both"/>
        <w:rPr>
          <w:b/>
          <w:sz w:val="18"/>
          <w:szCs w:val="18"/>
        </w:rPr>
      </w:pPr>
      <w:r w:rsidRPr="009B7AD8">
        <w:rPr>
          <w:sz w:val="18"/>
          <w:szCs w:val="18"/>
        </w:rPr>
        <w:t>4.3.1. Получать от исполнителя в доступной для него форме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935E19" w:rsidRPr="009B7AD8" w:rsidRDefault="00935E19" w:rsidP="00935E19">
      <w:pPr>
        <w:widowControl w:val="0"/>
        <w:ind w:firstLine="567"/>
        <w:contextualSpacing/>
        <w:jc w:val="both"/>
        <w:rPr>
          <w:b/>
          <w:sz w:val="18"/>
          <w:szCs w:val="18"/>
        </w:rPr>
      </w:pPr>
      <w:r w:rsidRPr="009B7AD8">
        <w:rPr>
          <w:sz w:val="18"/>
          <w:szCs w:val="18"/>
        </w:rPr>
        <w:t>4.3.2. На информационное добровольное согласие на медицинское вмешательство. В случаях, когда состояние Потребителя не позволяет ему выразить свою волю, а медицинское вмешательство неотложно, вопрос о его проведении в интересах Потребителя решает консилиум, а в особых случаях лечащий врач. Отказ от медицинского  вмешательства с указанием возможных последствий оформляется записью в медицинской документации и подписывается Потребителя или его представителем, а также медицинскими работниками.</w:t>
      </w:r>
    </w:p>
    <w:p w:rsidR="00935E19" w:rsidRPr="009B7AD8" w:rsidRDefault="00935E19" w:rsidP="00935E19">
      <w:pPr>
        <w:widowControl w:val="0"/>
        <w:ind w:firstLine="567"/>
        <w:contextualSpacing/>
        <w:jc w:val="both"/>
        <w:rPr>
          <w:b/>
          <w:sz w:val="18"/>
          <w:szCs w:val="18"/>
        </w:rPr>
      </w:pPr>
      <w:r w:rsidRPr="009B7AD8">
        <w:rPr>
          <w:sz w:val="18"/>
          <w:szCs w:val="18"/>
        </w:rPr>
        <w:t>4.3.3. Отказаться от получения услуги на любом этапе и получить оплаченную сумму с возмещением Исполнителю фактически понесенных затрат.</w:t>
      </w:r>
    </w:p>
    <w:p w:rsidR="00935E19" w:rsidRPr="009B7AD8" w:rsidRDefault="00935E19" w:rsidP="00935E19">
      <w:pPr>
        <w:widowControl w:val="0"/>
        <w:ind w:firstLine="567"/>
        <w:contextualSpacing/>
        <w:jc w:val="both"/>
        <w:rPr>
          <w:b/>
          <w:sz w:val="18"/>
          <w:szCs w:val="18"/>
        </w:rPr>
      </w:pPr>
      <w:r w:rsidRPr="009B7AD8">
        <w:rPr>
          <w:sz w:val="18"/>
          <w:szCs w:val="18"/>
        </w:rPr>
        <w:t xml:space="preserve">4.4. Потребитель обязан: </w:t>
      </w:r>
    </w:p>
    <w:p w:rsidR="00935E19" w:rsidRPr="009B7AD8" w:rsidRDefault="00935E19" w:rsidP="00935E19">
      <w:pPr>
        <w:widowControl w:val="0"/>
        <w:ind w:firstLine="567"/>
        <w:contextualSpacing/>
        <w:jc w:val="both"/>
        <w:rPr>
          <w:b/>
          <w:sz w:val="18"/>
          <w:szCs w:val="18"/>
        </w:rPr>
      </w:pPr>
      <w:r w:rsidRPr="009B7AD8">
        <w:rPr>
          <w:sz w:val="18"/>
          <w:szCs w:val="18"/>
        </w:rPr>
        <w:t>4.4.1. Своевременно оплатить стоимость услуги (предоплата).</w:t>
      </w:r>
    </w:p>
    <w:p w:rsidR="00935E19" w:rsidRPr="009B7AD8" w:rsidRDefault="00935E19" w:rsidP="00935E19">
      <w:pPr>
        <w:widowControl w:val="0"/>
        <w:ind w:firstLine="567"/>
        <w:contextualSpacing/>
        <w:jc w:val="both"/>
        <w:rPr>
          <w:b/>
          <w:sz w:val="18"/>
          <w:szCs w:val="18"/>
        </w:rPr>
      </w:pPr>
      <w:r w:rsidRPr="009B7AD8">
        <w:rPr>
          <w:sz w:val="18"/>
          <w:szCs w:val="18"/>
        </w:rPr>
        <w:t xml:space="preserve">4.4.2. Сообщить Исполнителю все сведения о наличии у него заболеваний/состояний, противопоказаний к применению каких-либо лекарств и/или процедур, а также другую информацию, влияющую на результат медицинской услуги, при прохождении лечения сообщать медицинскому персоналу Исполнителя о любых изменениях самочувствия.  </w:t>
      </w:r>
    </w:p>
    <w:p w:rsidR="00935E19" w:rsidRPr="009B7AD8" w:rsidRDefault="00935E19" w:rsidP="00935E19">
      <w:pPr>
        <w:widowControl w:val="0"/>
        <w:ind w:firstLine="567"/>
        <w:contextualSpacing/>
        <w:jc w:val="both"/>
        <w:rPr>
          <w:b/>
          <w:sz w:val="18"/>
          <w:szCs w:val="18"/>
        </w:rPr>
      </w:pPr>
      <w:r w:rsidRPr="009B7AD8">
        <w:rPr>
          <w:sz w:val="18"/>
          <w:szCs w:val="18"/>
        </w:rPr>
        <w:t>4.4.3. Соблюдать в полном объеме правила и условия получения медицинской услуги, установленные Исполнителем, выполнять все рекомендации врача и требования медицинского персонала Исполнителя во время прохождения лечения, соблюдать график приема врача и внутренний режим (Правила) нахождения в медицинском учреждении Исполнителя.</w:t>
      </w:r>
    </w:p>
    <w:p w:rsidR="00935E19" w:rsidRPr="009B7AD8" w:rsidRDefault="00935E19" w:rsidP="00935E19">
      <w:pPr>
        <w:widowControl w:val="0"/>
        <w:ind w:firstLine="567"/>
        <w:contextualSpacing/>
        <w:jc w:val="both"/>
        <w:rPr>
          <w:b/>
          <w:sz w:val="18"/>
          <w:szCs w:val="18"/>
        </w:rPr>
      </w:pPr>
      <w:r w:rsidRPr="009B7AD8">
        <w:rPr>
          <w:sz w:val="18"/>
          <w:szCs w:val="18"/>
        </w:rPr>
        <w:t>4.4.4. Заблаговременно информировать Исполнителя о необходимости отмены или изменении назначенного ему времени получения медицинской услуги или желании продлить сроки лечения.</w:t>
      </w:r>
    </w:p>
    <w:p w:rsidR="00935E19" w:rsidRPr="009B7AD8" w:rsidRDefault="00935E19" w:rsidP="00935E19">
      <w:pPr>
        <w:widowControl w:val="0"/>
        <w:ind w:firstLine="567"/>
        <w:contextualSpacing/>
        <w:jc w:val="both"/>
        <w:rPr>
          <w:b/>
          <w:sz w:val="18"/>
          <w:szCs w:val="18"/>
        </w:rPr>
      </w:pPr>
      <w:r w:rsidRPr="009B7AD8">
        <w:rPr>
          <w:sz w:val="18"/>
          <w:szCs w:val="18"/>
        </w:rPr>
        <w:t>В случае опоздания Потребителя более чем на 5 (пять) минут по отношению к назначенному Потребителю времени получения услуги, Исполнитель оставляет за собой право на перенос приема.</w:t>
      </w:r>
    </w:p>
    <w:p w:rsidR="00935E19" w:rsidRPr="009B7AD8" w:rsidRDefault="00935E19" w:rsidP="00935E19">
      <w:pPr>
        <w:widowControl w:val="0"/>
        <w:ind w:firstLine="709"/>
        <w:jc w:val="center"/>
        <w:rPr>
          <w:sz w:val="18"/>
          <w:szCs w:val="18"/>
        </w:rPr>
      </w:pPr>
    </w:p>
    <w:p w:rsidR="00935E19" w:rsidRPr="009B7AD8" w:rsidRDefault="00935E19" w:rsidP="00935E19">
      <w:pPr>
        <w:widowControl w:val="0"/>
        <w:ind w:firstLine="709"/>
        <w:jc w:val="center"/>
        <w:rPr>
          <w:sz w:val="18"/>
          <w:szCs w:val="18"/>
        </w:rPr>
      </w:pPr>
      <w:r w:rsidRPr="009B7AD8">
        <w:rPr>
          <w:sz w:val="18"/>
          <w:szCs w:val="18"/>
        </w:rPr>
        <w:t>5. КОНФИДЕНЦИАЛЬНОСТЬ</w:t>
      </w:r>
    </w:p>
    <w:p w:rsidR="00935E19" w:rsidRPr="009B7AD8" w:rsidRDefault="00935E19" w:rsidP="00935E19">
      <w:pPr>
        <w:widowControl w:val="0"/>
        <w:ind w:firstLine="567"/>
        <w:contextualSpacing/>
        <w:jc w:val="both"/>
        <w:rPr>
          <w:b/>
          <w:sz w:val="18"/>
          <w:szCs w:val="18"/>
        </w:rPr>
      </w:pPr>
      <w:r w:rsidRPr="009B7AD8">
        <w:rPr>
          <w:sz w:val="18"/>
          <w:szCs w:val="18"/>
        </w:rPr>
        <w:t>5.1. Исполнитель обязуется хранить в тайне информацию о факте обращения Потребителя за медицинской помощью, состоянии здоровья Потребителя, диагнозе его заболевания и иные сведения, полученные при его обследовании и лечении (врачебная тайна).</w:t>
      </w:r>
    </w:p>
    <w:p w:rsidR="00935E19" w:rsidRPr="009B7AD8" w:rsidRDefault="00935E19" w:rsidP="00935E19">
      <w:pPr>
        <w:widowControl w:val="0"/>
        <w:ind w:firstLine="567"/>
        <w:contextualSpacing/>
        <w:jc w:val="both"/>
        <w:rPr>
          <w:b/>
          <w:sz w:val="18"/>
          <w:szCs w:val="18"/>
        </w:rPr>
      </w:pPr>
      <w:r w:rsidRPr="009B7AD8">
        <w:rPr>
          <w:sz w:val="18"/>
          <w:szCs w:val="18"/>
        </w:rPr>
        <w:t>5.2. С согласия Потребителя или его законного представителя допускается передача сведений, составляющих врачебную тайну, другим лицам, в том числе должностным лицам, в интересах обследования и лечения Потребителя.</w:t>
      </w:r>
    </w:p>
    <w:p w:rsidR="00935E19" w:rsidRPr="009B7AD8" w:rsidRDefault="00935E19" w:rsidP="00935E19">
      <w:pPr>
        <w:widowControl w:val="0"/>
        <w:ind w:firstLine="567"/>
        <w:contextualSpacing/>
        <w:jc w:val="both"/>
        <w:rPr>
          <w:b/>
          <w:sz w:val="18"/>
          <w:szCs w:val="18"/>
        </w:rPr>
      </w:pPr>
      <w:r w:rsidRPr="009B7AD8">
        <w:rPr>
          <w:sz w:val="18"/>
          <w:szCs w:val="18"/>
        </w:rPr>
        <w:t>5.3. Предоставление сведений, составляющих врачебную тайну, без согласия Потребителя или его законного представителя допускается в целях обследования и лечения Потребителя, не способного из-за своего состояния выразить свою волю и в иных случаях, предусмотренных законодательством РФ.</w:t>
      </w:r>
    </w:p>
    <w:p w:rsidR="00935E19" w:rsidRPr="009B7AD8" w:rsidRDefault="00935E19" w:rsidP="00935E19">
      <w:pPr>
        <w:widowControl w:val="0"/>
        <w:ind w:firstLine="709"/>
        <w:jc w:val="center"/>
        <w:rPr>
          <w:sz w:val="18"/>
          <w:szCs w:val="18"/>
        </w:rPr>
      </w:pPr>
    </w:p>
    <w:p w:rsidR="00935E19" w:rsidRPr="009B7AD8" w:rsidRDefault="00935E19" w:rsidP="00935E19">
      <w:pPr>
        <w:widowControl w:val="0"/>
        <w:ind w:firstLine="709"/>
        <w:jc w:val="center"/>
        <w:rPr>
          <w:sz w:val="18"/>
          <w:szCs w:val="18"/>
        </w:rPr>
      </w:pPr>
      <w:r w:rsidRPr="009B7AD8">
        <w:rPr>
          <w:sz w:val="18"/>
          <w:szCs w:val="18"/>
        </w:rPr>
        <w:t>6. ОТВЕТСТВЕННОСТЬ СТОРОН</w:t>
      </w:r>
    </w:p>
    <w:p w:rsidR="00935E19" w:rsidRPr="009B7AD8" w:rsidRDefault="00935E19" w:rsidP="00935E19">
      <w:pPr>
        <w:widowControl w:val="0"/>
        <w:ind w:firstLine="567"/>
        <w:contextualSpacing/>
        <w:jc w:val="both"/>
        <w:rPr>
          <w:b/>
          <w:sz w:val="18"/>
          <w:szCs w:val="18"/>
        </w:rPr>
      </w:pPr>
      <w:r w:rsidRPr="009B7AD8">
        <w:rPr>
          <w:sz w:val="18"/>
          <w:szCs w:val="18"/>
        </w:rPr>
        <w:t>6.1. Исполнитель несет ответственность:</w:t>
      </w:r>
    </w:p>
    <w:p w:rsidR="00935E19" w:rsidRPr="009B7AD8" w:rsidRDefault="00935E19" w:rsidP="00935E19">
      <w:pPr>
        <w:widowControl w:val="0"/>
        <w:ind w:firstLine="567"/>
        <w:contextualSpacing/>
        <w:jc w:val="both"/>
        <w:rPr>
          <w:b/>
          <w:sz w:val="18"/>
          <w:szCs w:val="18"/>
        </w:rPr>
      </w:pPr>
      <w:r w:rsidRPr="009B7AD8">
        <w:rPr>
          <w:sz w:val="18"/>
          <w:szCs w:val="18"/>
        </w:rPr>
        <w:t>6.1.1. В размере реального ущерба, причиненного Потребителю/Заказчику неисполнением или ненадлежащим исполнением условий настоящего Договора, а также в случае причинения вреда здоровью и жизни Потребителя в соответствии с законодательством РФ.</w:t>
      </w:r>
    </w:p>
    <w:p w:rsidR="00935E19" w:rsidRPr="009B7AD8" w:rsidRDefault="00935E19" w:rsidP="00935E19">
      <w:pPr>
        <w:widowControl w:val="0"/>
        <w:ind w:firstLine="567"/>
        <w:contextualSpacing/>
        <w:jc w:val="both"/>
        <w:rPr>
          <w:b/>
          <w:sz w:val="18"/>
          <w:szCs w:val="18"/>
        </w:rPr>
      </w:pPr>
      <w:r w:rsidRPr="009B7AD8">
        <w:rPr>
          <w:sz w:val="18"/>
          <w:szCs w:val="18"/>
        </w:rPr>
        <w:t xml:space="preserve">6.1.2. За соблюдение сроков исполнения назначенной медицинской услуги. </w:t>
      </w:r>
    </w:p>
    <w:p w:rsidR="00935E19" w:rsidRPr="009B7AD8" w:rsidRDefault="00935E19" w:rsidP="00935E19">
      <w:pPr>
        <w:widowControl w:val="0"/>
        <w:ind w:firstLine="567"/>
        <w:contextualSpacing/>
        <w:jc w:val="both"/>
        <w:rPr>
          <w:b/>
          <w:sz w:val="18"/>
          <w:szCs w:val="18"/>
        </w:rPr>
      </w:pPr>
      <w:r w:rsidRPr="009B7AD8">
        <w:rPr>
          <w:sz w:val="18"/>
          <w:szCs w:val="18"/>
        </w:rPr>
        <w:t>6.2. Исполнитель освобождается от ответственности за неисполнение или ненадлежащее исполнение настоящего Договора, причиной которого стало нарушение Потребителем/Заказчиком условий настоящего Договора, а также по иным основаниям, предусмотренным законодательством РФ.</w:t>
      </w:r>
    </w:p>
    <w:p w:rsidR="00935E19" w:rsidRPr="009B7AD8" w:rsidRDefault="00935E19" w:rsidP="00935E19">
      <w:pPr>
        <w:widowControl w:val="0"/>
        <w:ind w:firstLine="567"/>
        <w:contextualSpacing/>
        <w:jc w:val="both"/>
        <w:rPr>
          <w:b/>
          <w:sz w:val="18"/>
          <w:szCs w:val="18"/>
        </w:rPr>
      </w:pPr>
      <w:r w:rsidRPr="009B7AD8">
        <w:rPr>
          <w:sz w:val="18"/>
          <w:szCs w:val="18"/>
        </w:rPr>
        <w:t>6.3. Потребитель несет ответственность:</w:t>
      </w:r>
    </w:p>
    <w:p w:rsidR="00935E19" w:rsidRPr="009B7AD8" w:rsidRDefault="00935E19" w:rsidP="00935E19">
      <w:pPr>
        <w:widowControl w:val="0"/>
        <w:ind w:firstLine="567"/>
        <w:contextualSpacing/>
        <w:jc w:val="both"/>
        <w:rPr>
          <w:b/>
          <w:sz w:val="18"/>
          <w:szCs w:val="18"/>
        </w:rPr>
      </w:pPr>
      <w:r w:rsidRPr="009B7AD8">
        <w:rPr>
          <w:sz w:val="18"/>
          <w:szCs w:val="18"/>
        </w:rPr>
        <w:lastRenderedPageBreak/>
        <w:t xml:space="preserve">6.3.1. За достоверность предоставляемой информации о своем здоровье, четкое выполнение рекомендаций врача, своевременную оплату медицинских услуг.   </w:t>
      </w:r>
    </w:p>
    <w:p w:rsidR="00935E19" w:rsidRPr="009B7AD8" w:rsidRDefault="00935E19" w:rsidP="00935E19">
      <w:pPr>
        <w:widowControl w:val="0"/>
        <w:ind w:firstLine="709"/>
        <w:jc w:val="center"/>
        <w:rPr>
          <w:sz w:val="18"/>
          <w:szCs w:val="18"/>
        </w:rPr>
      </w:pPr>
    </w:p>
    <w:p w:rsidR="00935E19" w:rsidRPr="009B7AD8" w:rsidRDefault="00935E19" w:rsidP="00935E19">
      <w:pPr>
        <w:widowControl w:val="0"/>
        <w:ind w:firstLine="567"/>
        <w:jc w:val="center"/>
        <w:rPr>
          <w:sz w:val="18"/>
          <w:szCs w:val="18"/>
        </w:rPr>
      </w:pPr>
      <w:r w:rsidRPr="009B7AD8">
        <w:rPr>
          <w:sz w:val="18"/>
          <w:szCs w:val="18"/>
        </w:rPr>
        <w:t>7. РАССМОТРЕНИЕ СПОРОВ</w:t>
      </w:r>
    </w:p>
    <w:p w:rsidR="00935E19" w:rsidRPr="009B7AD8" w:rsidRDefault="00935E19" w:rsidP="00935E19">
      <w:pPr>
        <w:widowControl w:val="0"/>
        <w:ind w:firstLine="567"/>
        <w:jc w:val="both"/>
        <w:rPr>
          <w:b/>
          <w:sz w:val="18"/>
          <w:szCs w:val="18"/>
        </w:rPr>
      </w:pPr>
      <w:r w:rsidRPr="009B7AD8">
        <w:rPr>
          <w:sz w:val="18"/>
          <w:szCs w:val="18"/>
        </w:rPr>
        <w:t>7.1. При наличии претензии к проведенным обследованиям, консультациям специалистов, лечению и прочему (по мнению Потребителя или его законного представителя) Потребитель или его законный представитель обязан в тот же день информировать о данном факте главного врача ООО «К</w:t>
      </w:r>
      <w:r w:rsidR="009B7AD8" w:rsidRPr="009B7AD8">
        <w:rPr>
          <w:sz w:val="18"/>
          <w:szCs w:val="18"/>
        </w:rPr>
        <w:t>Л</w:t>
      </w:r>
      <w:r w:rsidRPr="009B7AD8">
        <w:rPr>
          <w:sz w:val="18"/>
          <w:szCs w:val="18"/>
        </w:rPr>
        <w:t>ИНИКА МЕДЛАЙН-ПРЕМЬЕР». Все споры по Договору стороны стараются урегулировать в дружеском порядке путем переговоров. Для разрешения споров, возникших между сторонами, применяется обязательный досудебный (претензионный) порядок разрешения споров. Сторона, право которой нарушено, до обращения в суд обязана предъявить другой Стороне  претензию с изложением своих требований. Претензия направляется в письменной форме или по электронной почте. Датой получения претензии считается день поступления ее в ООО «К</w:t>
      </w:r>
      <w:r w:rsidR="009B7AD8" w:rsidRPr="009B7AD8">
        <w:rPr>
          <w:sz w:val="18"/>
          <w:szCs w:val="18"/>
        </w:rPr>
        <w:t>Л</w:t>
      </w:r>
      <w:r w:rsidRPr="009B7AD8">
        <w:rPr>
          <w:sz w:val="18"/>
          <w:szCs w:val="18"/>
        </w:rPr>
        <w:t>ИНИКА МЕДЛАЙН-ПРЕМЬЕР». Срок ответа на претензию устанавливается в 10 календарных дней со дня ее получения.  Ответ на претензию направляется по электронной почте  и  (или) высылается в письменной форме по почте. В случае, если в указанный в претензии срок претензионные требования не удовлетворены полностью или частично, то Сторона, право которой нарушено, вправе обратиться с исковым заявлением в суд. В случае невозможности урегулирования  спора путем переговоров, спор подлежит разрешению в соответствии с действующим законодательством РФ в суде по месту нахождения Исполнителя.</w:t>
      </w:r>
    </w:p>
    <w:p w:rsidR="00935E19" w:rsidRPr="009B7AD8" w:rsidRDefault="00935E19" w:rsidP="00935E19">
      <w:pPr>
        <w:widowControl w:val="0"/>
        <w:ind w:firstLine="567"/>
        <w:jc w:val="center"/>
        <w:rPr>
          <w:sz w:val="18"/>
          <w:szCs w:val="18"/>
        </w:rPr>
      </w:pPr>
    </w:p>
    <w:p w:rsidR="00935E19" w:rsidRPr="009B7AD8" w:rsidRDefault="00935E19" w:rsidP="00935E19">
      <w:pPr>
        <w:widowControl w:val="0"/>
        <w:ind w:firstLine="567"/>
        <w:jc w:val="center"/>
        <w:rPr>
          <w:sz w:val="18"/>
          <w:szCs w:val="18"/>
        </w:rPr>
      </w:pPr>
      <w:r w:rsidRPr="009B7AD8">
        <w:rPr>
          <w:sz w:val="18"/>
          <w:szCs w:val="18"/>
        </w:rPr>
        <w:t>8. ЗАКЛЮЧИТЕЛЬНЫЕ ПОЛОЖЕНИЯ</w:t>
      </w:r>
    </w:p>
    <w:p w:rsidR="00935E19" w:rsidRPr="009B7AD8" w:rsidRDefault="00935E19" w:rsidP="00935E19">
      <w:pPr>
        <w:widowControl w:val="0"/>
        <w:ind w:firstLine="567"/>
        <w:contextualSpacing/>
        <w:jc w:val="both"/>
        <w:rPr>
          <w:b/>
          <w:sz w:val="18"/>
          <w:szCs w:val="18"/>
        </w:rPr>
      </w:pPr>
      <w:r w:rsidRPr="009B7AD8">
        <w:rPr>
          <w:sz w:val="18"/>
          <w:szCs w:val="18"/>
        </w:rPr>
        <w:t>8.1. Настоящий Договор вступает в силу с момента его подписания сторонами и действует до завершения получения Потребителем платных медицинских услуг.</w:t>
      </w:r>
    </w:p>
    <w:p w:rsidR="00935E19" w:rsidRPr="009B7AD8" w:rsidRDefault="00935E19" w:rsidP="00935E19">
      <w:pPr>
        <w:widowControl w:val="0"/>
        <w:ind w:firstLine="567"/>
        <w:contextualSpacing/>
        <w:jc w:val="both"/>
        <w:rPr>
          <w:b/>
          <w:sz w:val="18"/>
          <w:szCs w:val="18"/>
        </w:rPr>
      </w:pPr>
      <w:r w:rsidRPr="009B7AD8">
        <w:rPr>
          <w:sz w:val="18"/>
          <w:szCs w:val="18"/>
        </w:rPr>
        <w:t>8.2. Договор составляется в 2 (двух) экземплярах, один их которых находится у Исполнителя, второй у Заказчика.  В случае заключения договора, когда Заказчик и Потребитель не совпадают в одном лице, при этом являются совершеннолетними, договор заключается в 3 (трех) экземплярах: один у Заказчика, второй у Потребителя, третий у Исполнителя.  Все экземпляры Договора имеют одинаковую юридическую силу.</w:t>
      </w:r>
    </w:p>
    <w:p w:rsidR="00935E19" w:rsidRPr="009B7AD8" w:rsidRDefault="00935E19" w:rsidP="00935E19">
      <w:pPr>
        <w:pStyle w:val="21"/>
        <w:widowControl w:val="0"/>
        <w:ind w:left="0"/>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7"/>
        <w:gridCol w:w="4985"/>
      </w:tblGrid>
      <w:tr w:rsidR="00935E19" w:rsidRPr="009B7AD8" w:rsidTr="00BC695F">
        <w:trPr>
          <w:trHeight w:val="360"/>
        </w:trPr>
        <w:tc>
          <w:tcPr>
            <w:tcW w:w="4807" w:type="dxa"/>
          </w:tcPr>
          <w:p w:rsidR="00935E19" w:rsidRPr="009B7AD8" w:rsidRDefault="00935E19" w:rsidP="00BC695F">
            <w:pPr>
              <w:widowControl w:val="0"/>
              <w:jc w:val="center"/>
              <w:rPr>
                <w:b/>
                <w:sz w:val="18"/>
                <w:szCs w:val="18"/>
              </w:rPr>
            </w:pPr>
            <w:r w:rsidRPr="009B7AD8">
              <w:rPr>
                <w:sz w:val="18"/>
                <w:szCs w:val="18"/>
              </w:rPr>
              <w:t>Исполнитель:</w:t>
            </w:r>
          </w:p>
        </w:tc>
        <w:tc>
          <w:tcPr>
            <w:tcW w:w="4985" w:type="dxa"/>
          </w:tcPr>
          <w:p w:rsidR="00935E19" w:rsidRPr="009B7AD8" w:rsidRDefault="00935E19" w:rsidP="00BC695F">
            <w:pPr>
              <w:widowControl w:val="0"/>
              <w:jc w:val="both"/>
              <w:rPr>
                <w:b/>
                <w:sz w:val="18"/>
                <w:szCs w:val="18"/>
              </w:rPr>
            </w:pPr>
            <w:r w:rsidRPr="009B7AD8">
              <w:rPr>
                <w:sz w:val="18"/>
                <w:szCs w:val="18"/>
              </w:rPr>
              <w:t xml:space="preserve">               Потребитель/</w:t>
            </w:r>
            <w:proofErr w:type="spellStart"/>
            <w:r w:rsidRPr="009B7AD8">
              <w:rPr>
                <w:sz w:val="18"/>
                <w:szCs w:val="18"/>
                <w:lang w:val="en-US"/>
              </w:rPr>
              <w:t>Заказчик</w:t>
            </w:r>
            <w:proofErr w:type="spellEnd"/>
            <w:r w:rsidRPr="009B7AD8">
              <w:rPr>
                <w:sz w:val="18"/>
                <w:szCs w:val="18"/>
                <w:lang w:val="en-US"/>
              </w:rPr>
              <w:t>:</w:t>
            </w:r>
            <w:bookmarkStart w:id="3" w:name="_GoBack"/>
            <w:bookmarkEnd w:id="3"/>
          </w:p>
        </w:tc>
      </w:tr>
      <w:tr w:rsidR="00935E19" w:rsidRPr="009B7AD8" w:rsidTr="00BC695F">
        <w:trPr>
          <w:trHeight w:val="2003"/>
        </w:trPr>
        <w:tc>
          <w:tcPr>
            <w:tcW w:w="4807" w:type="dxa"/>
          </w:tcPr>
          <w:p w:rsidR="00935E19" w:rsidRPr="009B7AD8" w:rsidRDefault="00935E19" w:rsidP="00BC695F">
            <w:pPr>
              <w:widowControl w:val="0"/>
              <w:contextualSpacing/>
              <w:jc w:val="both"/>
              <w:rPr>
                <w:b/>
                <w:sz w:val="18"/>
                <w:szCs w:val="18"/>
              </w:rPr>
            </w:pPr>
            <w:r w:rsidRPr="009B7AD8">
              <w:rPr>
                <w:b/>
                <w:noProof/>
                <w:sz w:val="18"/>
                <w:szCs w:val="18"/>
              </w:rPr>
              <w:drawing>
                <wp:anchor distT="0" distB="0" distL="114300" distR="114300" simplePos="0" relativeHeight="251664384" behindDoc="1" locked="0" layoutInCell="1" allowOverlap="1">
                  <wp:simplePos x="0" y="0"/>
                  <wp:positionH relativeFrom="column">
                    <wp:posOffset>3124200</wp:posOffset>
                  </wp:positionH>
                  <wp:positionV relativeFrom="paragraph">
                    <wp:posOffset>9130030</wp:posOffset>
                  </wp:positionV>
                  <wp:extent cx="1104900" cy="1185545"/>
                  <wp:effectExtent l="19050" t="0" r="0" b="0"/>
                  <wp:wrapNone/>
                  <wp:docPr id="5" name="Рисунок 5" descr="IMG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03"/>
                          <pic:cNvPicPr>
                            <a:picLocks noChangeAspect="1" noChangeArrowheads="1"/>
                          </pic:cNvPicPr>
                        </pic:nvPicPr>
                        <pic:blipFill>
                          <a:blip r:embed="rId6" cstate="print"/>
                          <a:srcRect/>
                          <a:stretch>
                            <a:fillRect/>
                          </a:stretch>
                        </pic:blipFill>
                        <pic:spPr bwMode="auto">
                          <a:xfrm>
                            <a:off x="0" y="0"/>
                            <a:ext cx="1104900" cy="1185545"/>
                          </a:xfrm>
                          <a:prstGeom prst="rect">
                            <a:avLst/>
                          </a:prstGeom>
                          <a:noFill/>
                          <a:ln w="9525">
                            <a:noFill/>
                            <a:miter lim="800000"/>
                            <a:headEnd/>
                            <a:tailEnd/>
                          </a:ln>
                        </pic:spPr>
                      </pic:pic>
                    </a:graphicData>
                  </a:graphic>
                </wp:anchor>
              </w:drawing>
            </w:r>
            <w:r w:rsidRPr="009B7AD8">
              <w:rPr>
                <w:sz w:val="18"/>
                <w:szCs w:val="18"/>
              </w:rPr>
              <w:t xml:space="preserve">Генеральный директор </w:t>
            </w:r>
          </w:p>
          <w:p w:rsidR="00935E19" w:rsidRPr="009B7AD8" w:rsidRDefault="00935E19" w:rsidP="00BC695F">
            <w:pPr>
              <w:widowControl w:val="0"/>
              <w:contextualSpacing/>
              <w:jc w:val="both"/>
              <w:rPr>
                <w:b/>
                <w:sz w:val="18"/>
                <w:szCs w:val="18"/>
              </w:rPr>
            </w:pPr>
            <w:r w:rsidRPr="009B7AD8">
              <w:rPr>
                <w:b/>
                <w:noProof/>
                <w:sz w:val="18"/>
                <w:szCs w:val="18"/>
              </w:rPr>
              <w:drawing>
                <wp:inline distT="0" distB="0" distL="0" distR="0">
                  <wp:extent cx="629392" cy="7022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5265" cy="731080"/>
                          </a:xfrm>
                          <a:prstGeom prst="rect">
                            <a:avLst/>
                          </a:prstGeom>
                          <a:noFill/>
                          <a:ln w="9525">
                            <a:noFill/>
                            <a:miter lim="800000"/>
                            <a:headEnd/>
                            <a:tailEnd/>
                          </a:ln>
                        </pic:spPr>
                      </pic:pic>
                    </a:graphicData>
                  </a:graphic>
                </wp:inline>
              </w:drawing>
            </w:r>
            <w:r w:rsidRPr="009B7AD8">
              <w:rPr>
                <w:b/>
                <w:noProof/>
                <w:sz w:val="18"/>
                <w:szCs w:val="18"/>
              </w:rPr>
              <w:drawing>
                <wp:anchor distT="0" distB="0" distL="114300" distR="114300" simplePos="0" relativeHeight="251654144" behindDoc="1" locked="0" layoutInCell="1" allowOverlap="1">
                  <wp:simplePos x="0" y="0"/>
                  <wp:positionH relativeFrom="column">
                    <wp:posOffset>3124200</wp:posOffset>
                  </wp:positionH>
                  <wp:positionV relativeFrom="paragraph">
                    <wp:posOffset>9130030</wp:posOffset>
                  </wp:positionV>
                  <wp:extent cx="1104900" cy="1185545"/>
                  <wp:effectExtent l="19050" t="0" r="0" b="0"/>
                  <wp:wrapNone/>
                  <wp:docPr id="3" name="Рисунок 3" descr="IMG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03"/>
                          <pic:cNvPicPr>
                            <a:picLocks noChangeAspect="1" noChangeArrowheads="1"/>
                          </pic:cNvPicPr>
                        </pic:nvPicPr>
                        <pic:blipFill>
                          <a:blip r:embed="rId6" cstate="print"/>
                          <a:srcRect/>
                          <a:stretch>
                            <a:fillRect/>
                          </a:stretch>
                        </pic:blipFill>
                        <pic:spPr bwMode="auto">
                          <a:xfrm>
                            <a:off x="0" y="0"/>
                            <a:ext cx="1104900" cy="1185545"/>
                          </a:xfrm>
                          <a:prstGeom prst="rect">
                            <a:avLst/>
                          </a:prstGeom>
                          <a:noFill/>
                          <a:ln w="9525">
                            <a:noFill/>
                            <a:miter lim="800000"/>
                            <a:headEnd/>
                            <a:tailEnd/>
                          </a:ln>
                        </pic:spPr>
                      </pic:pic>
                    </a:graphicData>
                  </a:graphic>
                </wp:anchor>
              </w:drawing>
            </w:r>
            <w:r w:rsidRPr="009B7AD8">
              <w:rPr>
                <w:sz w:val="18"/>
                <w:szCs w:val="18"/>
              </w:rPr>
              <w:t xml:space="preserve">М.П.             </w:t>
            </w:r>
            <w:r w:rsidRPr="009B7AD8">
              <w:rPr>
                <w:sz w:val="18"/>
                <w:szCs w:val="18"/>
                <w:u w:val="single"/>
              </w:rPr>
              <w:t>Тарасовская Е.Н.</w:t>
            </w:r>
          </w:p>
        </w:tc>
        <w:tc>
          <w:tcPr>
            <w:tcW w:w="4985" w:type="dxa"/>
          </w:tcPr>
          <w:p w:rsidR="00935E19" w:rsidRPr="009B7AD8" w:rsidRDefault="00935E19" w:rsidP="00265D8F">
            <w:pPr>
              <w:widowControl w:val="0"/>
              <w:ind w:left="113" w:right="79" w:firstLine="44"/>
              <w:contextualSpacing/>
              <w:jc w:val="both"/>
              <w:rPr>
                <w:b/>
                <w:sz w:val="18"/>
                <w:szCs w:val="18"/>
              </w:rPr>
            </w:pPr>
            <w:r w:rsidRPr="009B7AD8">
              <w:rPr>
                <w:sz w:val="18"/>
                <w:szCs w:val="18"/>
              </w:rPr>
              <w:t>ФИО</w:t>
            </w:r>
            <w:r w:rsidR="0088062B">
              <w:rPr>
                <w:sz w:val="18"/>
                <w:szCs w:val="18"/>
              </w:rPr>
              <w:t xml:space="preserve"> ____________________________________________</w:t>
            </w:r>
          </w:p>
          <w:p w:rsidR="00935E19" w:rsidRPr="009B7AD8" w:rsidRDefault="00935E19" w:rsidP="00BC695F">
            <w:pPr>
              <w:widowControl w:val="0"/>
              <w:contextualSpacing/>
              <w:jc w:val="both"/>
              <w:rPr>
                <w:b/>
                <w:sz w:val="18"/>
                <w:szCs w:val="18"/>
              </w:rPr>
            </w:pPr>
          </w:p>
          <w:p w:rsidR="00935E19" w:rsidRPr="009B7AD8" w:rsidRDefault="00935E19" w:rsidP="00BC695F">
            <w:pPr>
              <w:widowControl w:val="0"/>
              <w:contextualSpacing/>
              <w:jc w:val="both"/>
              <w:rPr>
                <w:b/>
                <w:sz w:val="18"/>
                <w:szCs w:val="18"/>
              </w:rPr>
            </w:pPr>
          </w:p>
          <w:p w:rsidR="00935E19" w:rsidRPr="009B7AD8" w:rsidRDefault="00935E19" w:rsidP="00BC695F">
            <w:pPr>
              <w:widowControl w:val="0"/>
              <w:contextualSpacing/>
              <w:jc w:val="both"/>
              <w:rPr>
                <w:b/>
                <w:sz w:val="18"/>
                <w:szCs w:val="18"/>
              </w:rPr>
            </w:pPr>
            <w:r w:rsidRPr="009B7AD8">
              <w:rPr>
                <w:sz w:val="18"/>
                <w:szCs w:val="18"/>
              </w:rPr>
              <w:t>Подпись_________________________________</w:t>
            </w:r>
          </w:p>
          <w:p w:rsidR="00935E19" w:rsidRPr="009B7AD8" w:rsidRDefault="00935E19" w:rsidP="00BC695F">
            <w:pPr>
              <w:widowControl w:val="0"/>
              <w:contextualSpacing/>
              <w:jc w:val="both"/>
              <w:rPr>
                <w:b/>
                <w:sz w:val="18"/>
                <w:szCs w:val="18"/>
              </w:rPr>
            </w:pPr>
          </w:p>
        </w:tc>
      </w:tr>
    </w:tbl>
    <w:p w:rsidR="00935E19" w:rsidRPr="009B7AD8" w:rsidRDefault="00935E19" w:rsidP="00935E19">
      <w:pPr>
        <w:widowControl w:val="0"/>
        <w:rPr>
          <w:sz w:val="18"/>
          <w:szCs w:val="18"/>
        </w:rPr>
      </w:pPr>
      <w:r w:rsidRPr="009B7AD8">
        <w:rPr>
          <w:noProof/>
          <w:sz w:val="18"/>
          <w:szCs w:val="18"/>
        </w:rPr>
        <w:drawing>
          <wp:anchor distT="0" distB="0" distL="114300" distR="114300" simplePos="0" relativeHeight="251659264" behindDoc="1" locked="0" layoutInCell="1" allowOverlap="1">
            <wp:simplePos x="0" y="0"/>
            <wp:positionH relativeFrom="column">
              <wp:posOffset>3124200</wp:posOffset>
            </wp:positionH>
            <wp:positionV relativeFrom="paragraph">
              <wp:posOffset>9130030</wp:posOffset>
            </wp:positionV>
            <wp:extent cx="1104900" cy="1185545"/>
            <wp:effectExtent l="19050" t="0" r="0" b="0"/>
            <wp:wrapNone/>
            <wp:docPr id="4" name="Рисунок 4" descr="IMG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003"/>
                    <pic:cNvPicPr>
                      <a:picLocks noChangeAspect="1" noChangeArrowheads="1"/>
                    </pic:cNvPicPr>
                  </pic:nvPicPr>
                  <pic:blipFill>
                    <a:blip r:embed="rId6" cstate="print"/>
                    <a:srcRect/>
                    <a:stretch>
                      <a:fillRect/>
                    </a:stretch>
                  </pic:blipFill>
                  <pic:spPr bwMode="auto">
                    <a:xfrm>
                      <a:off x="0" y="0"/>
                      <a:ext cx="1104900" cy="1185545"/>
                    </a:xfrm>
                    <a:prstGeom prst="rect">
                      <a:avLst/>
                    </a:prstGeom>
                    <a:noFill/>
                    <a:ln w="9525">
                      <a:noFill/>
                      <a:miter lim="800000"/>
                      <a:headEnd/>
                      <a:tailEnd/>
                    </a:ln>
                  </pic:spPr>
                </pic:pic>
              </a:graphicData>
            </a:graphic>
          </wp:anchor>
        </w:drawing>
      </w:r>
    </w:p>
    <w:p w:rsidR="00935E19" w:rsidRPr="009B7AD8" w:rsidRDefault="00935E19" w:rsidP="00C50E49">
      <w:pPr>
        <w:rPr>
          <w:sz w:val="18"/>
          <w:szCs w:val="18"/>
        </w:rPr>
      </w:pPr>
    </w:p>
    <w:sectPr w:rsidR="00935E19" w:rsidRPr="009B7AD8" w:rsidSect="007C3323">
      <w:pgSz w:w="11906" w:h="16838"/>
      <w:pgMar w:top="540" w:right="506" w:bottom="540" w:left="8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422F"/>
    <w:multiLevelType w:val="multilevel"/>
    <w:tmpl w:val="3C7A7742"/>
    <w:lvl w:ilvl="0">
      <w:start w:val="1"/>
      <w:numFmt w:val="decimal"/>
      <w:lvlText w:val="%1."/>
      <w:lvlJc w:val="left"/>
      <w:pPr>
        <w:ind w:left="360" w:hanging="360"/>
      </w:pPr>
      <w:rPr>
        <w:rFonts w:cs="Times New Roman" w:hint="default"/>
      </w:rPr>
    </w:lvl>
    <w:lvl w:ilvl="1">
      <w:start w:val="1"/>
      <w:numFmt w:val="decimal"/>
      <w:lvlRestart w:val="0"/>
      <w:suff w:val="space"/>
      <w:lvlText w:val="%1.%2."/>
      <w:lvlJc w:val="left"/>
      <w:rPr>
        <w:rFonts w:cs="Times New Roman" w:hint="default"/>
      </w:rPr>
    </w:lvl>
    <w:lvl w:ilvl="2">
      <w:start w:val="2"/>
      <w:numFmt w:val="decimal"/>
      <w:lvlRestart w:val="0"/>
      <w:suff w:val="space"/>
      <w:lvlText w:val="1.%2.%1"/>
      <w:lvlJc w:val="left"/>
      <w:pPr>
        <w:ind w:left="928" w:hanging="36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140" w:hanging="72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352" w:hanging="1080"/>
      </w:pPr>
      <w:rPr>
        <w:rFonts w:cs="Times New Roman" w:hint="default"/>
      </w:rPr>
    </w:lvl>
  </w:abstractNum>
  <w:abstractNum w:abstractNumId="1" w15:restartNumberingAfterBreak="0">
    <w:nsid w:val="26D91797"/>
    <w:multiLevelType w:val="hybridMultilevel"/>
    <w:tmpl w:val="9EE2D232"/>
    <w:lvl w:ilvl="0" w:tplc="30B02CD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15:restartNumberingAfterBreak="0">
    <w:nsid w:val="2C783081"/>
    <w:multiLevelType w:val="hybridMultilevel"/>
    <w:tmpl w:val="0F8A7174"/>
    <w:lvl w:ilvl="0" w:tplc="C3B6C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CF0601"/>
    <w:multiLevelType w:val="hybridMultilevel"/>
    <w:tmpl w:val="16704D44"/>
    <w:lvl w:ilvl="0" w:tplc="577A5A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8823568"/>
    <w:multiLevelType w:val="hybridMultilevel"/>
    <w:tmpl w:val="216CA7D2"/>
    <w:lvl w:ilvl="0" w:tplc="2B06FA48">
      <w:start w:val="1"/>
      <w:numFmt w:val="decimal"/>
      <w:lvlText w:val="%1."/>
      <w:lvlJc w:val="left"/>
      <w:pPr>
        <w:ind w:left="3090" w:hanging="360"/>
      </w:pPr>
      <w:rPr>
        <w:rFonts w:hint="default"/>
      </w:rPr>
    </w:lvl>
    <w:lvl w:ilvl="1" w:tplc="04190019" w:tentative="1">
      <w:start w:val="1"/>
      <w:numFmt w:val="lowerLetter"/>
      <w:lvlText w:val="%2."/>
      <w:lvlJc w:val="left"/>
      <w:pPr>
        <w:ind w:left="3810" w:hanging="360"/>
      </w:pPr>
    </w:lvl>
    <w:lvl w:ilvl="2" w:tplc="0419001B" w:tentative="1">
      <w:start w:val="1"/>
      <w:numFmt w:val="lowerRoman"/>
      <w:lvlText w:val="%3."/>
      <w:lvlJc w:val="right"/>
      <w:pPr>
        <w:ind w:left="4530" w:hanging="180"/>
      </w:pPr>
    </w:lvl>
    <w:lvl w:ilvl="3" w:tplc="0419000F" w:tentative="1">
      <w:start w:val="1"/>
      <w:numFmt w:val="decimal"/>
      <w:lvlText w:val="%4."/>
      <w:lvlJc w:val="left"/>
      <w:pPr>
        <w:ind w:left="5250" w:hanging="360"/>
      </w:pPr>
    </w:lvl>
    <w:lvl w:ilvl="4" w:tplc="04190019" w:tentative="1">
      <w:start w:val="1"/>
      <w:numFmt w:val="lowerLetter"/>
      <w:lvlText w:val="%5."/>
      <w:lvlJc w:val="left"/>
      <w:pPr>
        <w:ind w:left="5970" w:hanging="360"/>
      </w:pPr>
    </w:lvl>
    <w:lvl w:ilvl="5" w:tplc="0419001B" w:tentative="1">
      <w:start w:val="1"/>
      <w:numFmt w:val="lowerRoman"/>
      <w:lvlText w:val="%6."/>
      <w:lvlJc w:val="right"/>
      <w:pPr>
        <w:ind w:left="6690" w:hanging="180"/>
      </w:pPr>
    </w:lvl>
    <w:lvl w:ilvl="6" w:tplc="0419000F" w:tentative="1">
      <w:start w:val="1"/>
      <w:numFmt w:val="decimal"/>
      <w:lvlText w:val="%7."/>
      <w:lvlJc w:val="left"/>
      <w:pPr>
        <w:ind w:left="7410" w:hanging="360"/>
      </w:pPr>
    </w:lvl>
    <w:lvl w:ilvl="7" w:tplc="04190019" w:tentative="1">
      <w:start w:val="1"/>
      <w:numFmt w:val="lowerLetter"/>
      <w:lvlText w:val="%8."/>
      <w:lvlJc w:val="left"/>
      <w:pPr>
        <w:ind w:left="8130" w:hanging="360"/>
      </w:pPr>
    </w:lvl>
    <w:lvl w:ilvl="8" w:tplc="0419001B" w:tentative="1">
      <w:start w:val="1"/>
      <w:numFmt w:val="lowerRoman"/>
      <w:lvlText w:val="%9."/>
      <w:lvlJc w:val="right"/>
      <w:pPr>
        <w:ind w:left="8850" w:hanging="180"/>
      </w:pPr>
    </w:lvl>
  </w:abstractNum>
  <w:abstractNum w:abstractNumId="5" w15:restartNumberingAfterBreak="0">
    <w:nsid w:val="631F667C"/>
    <w:multiLevelType w:val="hybridMultilevel"/>
    <w:tmpl w:val="8DD47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A6D4C"/>
    <w:rsid w:val="0002488D"/>
    <w:rsid w:val="000814FF"/>
    <w:rsid w:val="000978D7"/>
    <w:rsid w:val="000E4F75"/>
    <w:rsid w:val="001C138E"/>
    <w:rsid w:val="001E1855"/>
    <w:rsid w:val="00214E13"/>
    <w:rsid w:val="00246820"/>
    <w:rsid w:val="00265D8F"/>
    <w:rsid w:val="002A55DD"/>
    <w:rsid w:val="003021FD"/>
    <w:rsid w:val="00345FD6"/>
    <w:rsid w:val="003A02D2"/>
    <w:rsid w:val="003A1FAB"/>
    <w:rsid w:val="003E7BA4"/>
    <w:rsid w:val="003F7791"/>
    <w:rsid w:val="00427BA7"/>
    <w:rsid w:val="00432DCA"/>
    <w:rsid w:val="00435275"/>
    <w:rsid w:val="004755E5"/>
    <w:rsid w:val="004A4F53"/>
    <w:rsid w:val="004E7905"/>
    <w:rsid w:val="004F54DD"/>
    <w:rsid w:val="005149B4"/>
    <w:rsid w:val="005421B2"/>
    <w:rsid w:val="00570A5F"/>
    <w:rsid w:val="00573683"/>
    <w:rsid w:val="005770F0"/>
    <w:rsid w:val="005F0165"/>
    <w:rsid w:val="0062358D"/>
    <w:rsid w:val="00632ADE"/>
    <w:rsid w:val="00673EAC"/>
    <w:rsid w:val="006C1A5B"/>
    <w:rsid w:val="006C526E"/>
    <w:rsid w:val="006D40A7"/>
    <w:rsid w:val="006D548B"/>
    <w:rsid w:val="006E1A46"/>
    <w:rsid w:val="006F705A"/>
    <w:rsid w:val="006F71BB"/>
    <w:rsid w:val="007308DC"/>
    <w:rsid w:val="00744FA3"/>
    <w:rsid w:val="00751278"/>
    <w:rsid w:val="007651BD"/>
    <w:rsid w:val="00772E4C"/>
    <w:rsid w:val="0078002B"/>
    <w:rsid w:val="00785219"/>
    <w:rsid w:val="007B15FF"/>
    <w:rsid w:val="007B755E"/>
    <w:rsid w:val="007C3323"/>
    <w:rsid w:val="00813954"/>
    <w:rsid w:val="008252A0"/>
    <w:rsid w:val="00850DA0"/>
    <w:rsid w:val="0085577A"/>
    <w:rsid w:val="0088062B"/>
    <w:rsid w:val="00887F6A"/>
    <w:rsid w:val="008B0E9C"/>
    <w:rsid w:val="008F09F6"/>
    <w:rsid w:val="00935E19"/>
    <w:rsid w:val="00936C01"/>
    <w:rsid w:val="00952B2D"/>
    <w:rsid w:val="0095485D"/>
    <w:rsid w:val="009A44F1"/>
    <w:rsid w:val="009B7AD8"/>
    <w:rsid w:val="00A3405D"/>
    <w:rsid w:val="00A93498"/>
    <w:rsid w:val="00A97DCE"/>
    <w:rsid w:val="00AB3553"/>
    <w:rsid w:val="00AC1C39"/>
    <w:rsid w:val="00B37AEE"/>
    <w:rsid w:val="00BA6D4C"/>
    <w:rsid w:val="00C04BFD"/>
    <w:rsid w:val="00C50E49"/>
    <w:rsid w:val="00C61088"/>
    <w:rsid w:val="00C702EF"/>
    <w:rsid w:val="00D1459D"/>
    <w:rsid w:val="00D24E16"/>
    <w:rsid w:val="00D24FE8"/>
    <w:rsid w:val="00D9370E"/>
    <w:rsid w:val="00DB10C1"/>
    <w:rsid w:val="00E00F87"/>
    <w:rsid w:val="00E10267"/>
    <w:rsid w:val="00E364D4"/>
    <w:rsid w:val="00E82D39"/>
    <w:rsid w:val="00EA6C67"/>
    <w:rsid w:val="00EF1002"/>
    <w:rsid w:val="00F03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3E56E3"/>
  <w15:docId w15:val="{509A3B36-9782-48C9-9F6E-91A6D6F1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A46"/>
    <w:rPr>
      <w:rFonts w:ascii="Times New Roman" w:eastAsia="Times New Roman" w:hAnsi="Times New Roman"/>
      <w:sz w:val="24"/>
      <w:szCs w:val="24"/>
    </w:rPr>
  </w:style>
  <w:style w:type="paragraph" w:styleId="1">
    <w:name w:val="heading 1"/>
    <w:basedOn w:val="a"/>
    <w:next w:val="a"/>
    <w:link w:val="10"/>
    <w:qFormat/>
    <w:rsid w:val="001E1855"/>
    <w:pPr>
      <w:keepNext/>
      <w:jc w:val="both"/>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E1855"/>
    <w:rPr>
      <w:rFonts w:ascii="Times New Roman" w:eastAsia="Times New Roman" w:hAnsi="Times New Roman" w:cs="Times New Roman"/>
      <w:b/>
      <w:sz w:val="28"/>
      <w:szCs w:val="20"/>
      <w:lang w:eastAsia="ru-RU"/>
    </w:rPr>
  </w:style>
  <w:style w:type="paragraph" w:styleId="a3">
    <w:name w:val="Body Text"/>
    <w:basedOn w:val="a"/>
    <w:link w:val="a4"/>
    <w:rsid w:val="001E1855"/>
    <w:pPr>
      <w:jc w:val="both"/>
    </w:pPr>
    <w:rPr>
      <w:sz w:val="20"/>
      <w:szCs w:val="20"/>
    </w:rPr>
  </w:style>
  <w:style w:type="character" w:customStyle="1" w:styleId="a4">
    <w:name w:val="Основной текст Знак"/>
    <w:link w:val="a3"/>
    <w:rsid w:val="001E1855"/>
    <w:rPr>
      <w:rFonts w:ascii="Times New Roman" w:eastAsia="Times New Roman" w:hAnsi="Times New Roman" w:cs="Times New Roman"/>
      <w:sz w:val="20"/>
      <w:szCs w:val="20"/>
      <w:lang w:eastAsia="ru-RU"/>
    </w:rPr>
  </w:style>
  <w:style w:type="paragraph" w:styleId="2">
    <w:name w:val="Body Text 2"/>
    <w:basedOn w:val="a"/>
    <w:link w:val="20"/>
    <w:rsid w:val="001E1855"/>
    <w:pPr>
      <w:jc w:val="both"/>
    </w:pPr>
    <w:rPr>
      <w:sz w:val="18"/>
      <w:szCs w:val="20"/>
    </w:rPr>
  </w:style>
  <w:style w:type="character" w:customStyle="1" w:styleId="20">
    <w:name w:val="Основной текст 2 Знак"/>
    <w:link w:val="2"/>
    <w:rsid w:val="001E1855"/>
    <w:rPr>
      <w:rFonts w:ascii="Times New Roman" w:eastAsia="Times New Roman" w:hAnsi="Times New Roman" w:cs="Times New Roman"/>
      <w:sz w:val="18"/>
      <w:szCs w:val="20"/>
      <w:lang w:eastAsia="ru-RU"/>
    </w:rPr>
  </w:style>
  <w:style w:type="paragraph" w:styleId="3">
    <w:name w:val="Body Text 3"/>
    <w:basedOn w:val="a"/>
    <w:link w:val="30"/>
    <w:rsid w:val="001E1855"/>
    <w:pPr>
      <w:spacing w:line="216" w:lineRule="auto"/>
    </w:pPr>
    <w:rPr>
      <w:sz w:val="18"/>
      <w:szCs w:val="20"/>
    </w:rPr>
  </w:style>
  <w:style w:type="character" w:customStyle="1" w:styleId="30">
    <w:name w:val="Основной текст 3 Знак"/>
    <w:link w:val="3"/>
    <w:rsid w:val="001E1855"/>
    <w:rPr>
      <w:rFonts w:ascii="Times New Roman" w:eastAsia="Times New Roman" w:hAnsi="Times New Roman" w:cs="Times New Roman"/>
      <w:sz w:val="18"/>
      <w:szCs w:val="20"/>
      <w:lang w:eastAsia="ru-RU"/>
    </w:rPr>
  </w:style>
  <w:style w:type="paragraph" w:styleId="a5">
    <w:name w:val="List Paragraph"/>
    <w:basedOn w:val="a"/>
    <w:uiPriority w:val="99"/>
    <w:qFormat/>
    <w:rsid w:val="00AC1C39"/>
    <w:pPr>
      <w:spacing w:after="200" w:line="276" w:lineRule="auto"/>
      <w:ind w:left="720"/>
      <w:contextualSpacing/>
    </w:pPr>
    <w:rPr>
      <w:rFonts w:ascii="Calibri" w:eastAsia="Calibri" w:hAnsi="Calibri"/>
      <w:sz w:val="22"/>
      <w:szCs w:val="22"/>
      <w:lang w:eastAsia="en-US"/>
    </w:rPr>
  </w:style>
  <w:style w:type="paragraph" w:styleId="21">
    <w:name w:val="Body Text Indent 2"/>
    <w:basedOn w:val="a"/>
    <w:link w:val="22"/>
    <w:uiPriority w:val="99"/>
    <w:semiHidden/>
    <w:unhideWhenUsed/>
    <w:rsid w:val="00935E19"/>
    <w:pPr>
      <w:spacing w:after="120" w:line="480" w:lineRule="auto"/>
      <w:ind w:left="283"/>
    </w:pPr>
  </w:style>
  <w:style w:type="character" w:customStyle="1" w:styleId="22">
    <w:name w:val="Основной текст с отступом 2 Знак"/>
    <w:basedOn w:val="a0"/>
    <w:link w:val="21"/>
    <w:uiPriority w:val="99"/>
    <w:semiHidden/>
    <w:rsid w:val="00935E19"/>
    <w:rPr>
      <w:rFonts w:ascii="Times New Roman" w:eastAsia="Times New Roman" w:hAnsi="Times New Roman"/>
      <w:sz w:val="24"/>
      <w:szCs w:val="24"/>
    </w:rPr>
  </w:style>
  <w:style w:type="paragraph" w:customStyle="1" w:styleId="Text02">
    <w:name w:val="Text_02"/>
    <w:basedOn w:val="a"/>
    <w:uiPriority w:val="99"/>
    <w:rsid w:val="00935E19"/>
    <w:pPr>
      <w:tabs>
        <w:tab w:val="right" w:leader="underscore" w:pos="6662"/>
      </w:tabs>
      <w:spacing w:line="200" w:lineRule="exact"/>
      <w:jc w:val="both"/>
    </w:pPr>
    <w:rPr>
      <w:color w:val="000000"/>
      <w:sz w:val="21"/>
      <w:szCs w:val="20"/>
      <w:lang w:val="en-US"/>
    </w:rPr>
  </w:style>
  <w:style w:type="paragraph" w:styleId="31">
    <w:name w:val="Body Text Indent 3"/>
    <w:basedOn w:val="a"/>
    <w:link w:val="32"/>
    <w:uiPriority w:val="99"/>
    <w:semiHidden/>
    <w:unhideWhenUsed/>
    <w:rsid w:val="00935E19"/>
    <w:pPr>
      <w:spacing w:after="120" w:line="276" w:lineRule="auto"/>
      <w:ind w:left="283"/>
    </w:pPr>
    <w:rPr>
      <w:rFonts w:ascii="Calibri" w:eastAsia="Calibri" w:hAnsi="Calibri" w:cs="Calibri"/>
      <w:b/>
      <w:bCs/>
      <w:color w:val="4F81BD"/>
      <w:sz w:val="16"/>
      <w:szCs w:val="16"/>
      <w:lang w:eastAsia="en-US"/>
    </w:rPr>
  </w:style>
  <w:style w:type="character" w:customStyle="1" w:styleId="32">
    <w:name w:val="Основной текст с отступом 3 Знак"/>
    <w:basedOn w:val="a0"/>
    <w:link w:val="31"/>
    <w:uiPriority w:val="99"/>
    <w:semiHidden/>
    <w:rsid w:val="00935E19"/>
    <w:rPr>
      <w:rFonts w:cs="Calibri"/>
      <w:b/>
      <w:bCs/>
      <w:color w:val="4F81BD"/>
      <w:sz w:val="16"/>
      <w:szCs w:val="16"/>
      <w:lang w:eastAsia="en-US"/>
    </w:rPr>
  </w:style>
  <w:style w:type="character" w:styleId="a6">
    <w:name w:val="Hyperlink"/>
    <w:basedOn w:val="a0"/>
    <w:uiPriority w:val="99"/>
    <w:rsid w:val="00935E19"/>
    <w:rPr>
      <w:rFonts w:cs="Times New Roman"/>
      <w:color w:val="0000FF"/>
      <w:u w:val="single"/>
    </w:rPr>
  </w:style>
  <w:style w:type="character" w:styleId="a7">
    <w:name w:val="Placeholder Text"/>
    <w:basedOn w:val="a0"/>
    <w:uiPriority w:val="99"/>
    <w:semiHidden/>
    <w:rsid w:val="00265D8F"/>
    <w:rPr>
      <w:color w:val="808080"/>
    </w:rPr>
  </w:style>
  <w:style w:type="paragraph" w:styleId="a8">
    <w:name w:val="Balloon Text"/>
    <w:basedOn w:val="a"/>
    <w:link w:val="a9"/>
    <w:uiPriority w:val="99"/>
    <w:semiHidden/>
    <w:unhideWhenUsed/>
    <w:rsid w:val="00BA6D4C"/>
    <w:rPr>
      <w:rFonts w:ascii="Tahoma" w:hAnsi="Tahoma" w:cs="Tahoma"/>
      <w:sz w:val="16"/>
      <w:szCs w:val="16"/>
    </w:rPr>
  </w:style>
  <w:style w:type="character" w:customStyle="1" w:styleId="a9">
    <w:name w:val="Текст выноски Знак"/>
    <w:basedOn w:val="a0"/>
    <w:link w:val="a8"/>
    <w:uiPriority w:val="99"/>
    <w:semiHidden/>
    <w:rsid w:val="00BA6D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6D09E5920548D787C5AA6095D2907E"/>
        <w:category>
          <w:name w:val="Общие"/>
          <w:gallery w:val="placeholder"/>
        </w:category>
        <w:types>
          <w:type w:val="bbPlcHdr"/>
        </w:types>
        <w:behaviors>
          <w:behavior w:val="content"/>
        </w:behaviors>
        <w:guid w:val="{3BFC0C3F-E9BD-46E0-B34F-C1F22B3AAEED}"/>
      </w:docPartPr>
      <w:docPartBody>
        <w:p w:rsidR="001D4E0C" w:rsidRDefault="00D264B2">
          <w:pPr>
            <w:pStyle w:val="3C6D09E5920548D787C5AA6095D2907E"/>
          </w:pPr>
          <w:bookmarkStart w:id="0" w:name="dr"/>
          <w:r w:rsidRPr="005F0165">
            <w:rPr>
              <w:sz w:val="18"/>
              <w:szCs w:val="18"/>
            </w:rPr>
            <w:t>________________________</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D264B2"/>
    <w:rsid w:val="001D4E0C"/>
    <w:rsid w:val="00A33213"/>
    <w:rsid w:val="00D26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6D09E5920548D787C5AA6095D2907E">
    <w:name w:val="3C6D09E5920548D787C5AA6095D29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2AE8A-486A-4A33-B284-5830470C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3371</Words>
  <Characters>19220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Space</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Иван Васильевич Лисин</cp:lastModifiedBy>
  <cp:revision>2</cp:revision>
  <cp:lastPrinted>1899-12-31T15:00:00Z</cp:lastPrinted>
  <dcterms:created xsi:type="dcterms:W3CDTF">2025-07-03T05:56:00Z</dcterms:created>
  <dcterms:modified xsi:type="dcterms:W3CDTF">2025-07-03T06:14:00Z</dcterms:modified>
</cp:coreProperties>
</file>